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DCB4" w14:textId="77777777" w:rsidR="00C75961" w:rsidRDefault="00000000">
      <w:r>
        <w:rPr>
          <w:noProof/>
        </w:rPr>
        <mc:AlternateContent>
          <mc:Choice Requires="wps">
            <w:drawing>
              <wp:anchor distT="45720" distB="45720" distL="114300" distR="114300" simplePos="0" relativeHeight="251658240" behindDoc="0" locked="0" layoutInCell="1" allowOverlap="1" wp14:anchorId="11FCC8FC" wp14:editId="29B71D00">
                <wp:simplePos x="0" y="0"/>
                <wp:positionH relativeFrom="column">
                  <wp:posOffset>3695700</wp:posOffset>
                </wp:positionH>
                <wp:positionV relativeFrom="paragraph">
                  <wp:posOffset>180975</wp:posOffset>
                </wp:positionV>
                <wp:extent cx="3086100" cy="1314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14450"/>
                        </a:xfrm>
                        <a:prstGeom prst="rect">
                          <a:avLst/>
                        </a:prstGeom>
                        <a:solidFill>
                          <a:srgbClr val="FFFFFF"/>
                        </a:solidFill>
                        <a:ln w="9525">
                          <a:noFill/>
                          <a:miter lim="800000"/>
                        </a:ln>
                      </wps:spPr>
                      <wps:txbx>
                        <w:txbxContent>
                          <w:p w14:paraId="3846C31B" w14:textId="77777777" w:rsidR="00C75961" w:rsidRDefault="00000000">
                            <w:pPr>
                              <w:pStyle w:val="font8"/>
                              <w:spacing w:before="0" w:beforeAutospacing="0" w:after="0" w:afterAutospacing="0"/>
                              <w:jc w:val="both"/>
                              <w:textAlignment w:val="baseline"/>
                              <w:rPr>
                                <w:rFonts w:ascii="Arial" w:hAnsi="Arial" w:cs="Arial"/>
                                <w:color w:val="A6A6A6" w:themeColor="background1" w:themeShade="A6"/>
                                <w:sz w:val="23"/>
                                <w:szCs w:val="23"/>
                              </w:rPr>
                            </w:pPr>
                            <w:r>
                              <w:rPr>
                                <w:rStyle w:val="color15"/>
                                <w:rFonts w:ascii="Arial" w:hAnsi="Arial" w:cs="Arial"/>
                                <w:color w:val="A6A6A6" w:themeColor="background1" w:themeShade="A6"/>
                                <w:sz w:val="23"/>
                                <w:szCs w:val="23"/>
                              </w:rPr>
                              <w:t>PO BOX 261 </w:t>
                            </w:r>
                          </w:p>
                          <w:p w14:paraId="0DB7A520" w14:textId="77777777" w:rsidR="00C75961" w:rsidRDefault="00000000">
                            <w:pPr>
                              <w:pStyle w:val="font8"/>
                              <w:spacing w:before="0" w:beforeAutospacing="0" w:after="0" w:afterAutospacing="0"/>
                              <w:jc w:val="both"/>
                              <w:textAlignment w:val="baseline"/>
                              <w:rPr>
                                <w:rFonts w:ascii="Arial" w:hAnsi="Arial" w:cs="Arial"/>
                                <w:color w:val="A6A6A6" w:themeColor="background1" w:themeShade="A6"/>
                                <w:sz w:val="23"/>
                                <w:szCs w:val="23"/>
                              </w:rPr>
                            </w:pPr>
                            <w:r>
                              <w:rPr>
                                <w:rStyle w:val="color15"/>
                                <w:rFonts w:ascii="Arial" w:hAnsi="Arial" w:cs="Arial"/>
                                <w:color w:val="A6A6A6" w:themeColor="background1" w:themeShade="A6"/>
                                <w:sz w:val="23"/>
                                <w:szCs w:val="23"/>
                              </w:rPr>
                              <w:t>Ghala Road (Railway Street)</w:t>
                            </w:r>
                          </w:p>
                          <w:p w14:paraId="59466695" w14:textId="77777777" w:rsidR="00C75961" w:rsidRDefault="00000000">
                            <w:pPr>
                              <w:pStyle w:val="font8"/>
                              <w:spacing w:before="0" w:beforeAutospacing="0" w:after="0" w:afterAutospacing="0"/>
                              <w:jc w:val="both"/>
                              <w:textAlignment w:val="baseline"/>
                              <w:rPr>
                                <w:rStyle w:val="color15"/>
                              </w:rPr>
                            </w:pPr>
                            <w:r>
                              <w:rPr>
                                <w:rStyle w:val="color15"/>
                                <w:rFonts w:ascii="Arial" w:hAnsi="Arial" w:cs="Arial"/>
                                <w:color w:val="A6A6A6" w:themeColor="background1" w:themeShade="A6"/>
                                <w:sz w:val="23"/>
                                <w:szCs w:val="23"/>
                              </w:rPr>
                              <w:t>Moshi, Tanzania</w:t>
                            </w:r>
                          </w:p>
                          <w:p w14:paraId="7CDA578A" w14:textId="77777777" w:rsidR="00C75961" w:rsidRDefault="00000000">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WhatsApp Call/Message: +255 754 544 203</w:t>
                            </w:r>
                          </w:p>
                          <w:p w14:paraId="5F5D3B2C" w14:textId="77777777" w:rsidR="00C75961" w:rsidRDefault="00000000">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Email: admin@kijana-kwanza.org</w:t>
                            </w:r>
                          </w:p>
                          <w:p w14:paraId="16B3F282" w14:textId="77777777" w:rsidR="00C75961" w:rsidRDefault="00000000">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Website: www.kijana-kwanza.org</w:t>
                            </w:r>
                          </w:p>
                          <w:p w14:paraId="106B31CE" w14:textId="77777777" w:rsidR="00C75961" w:rsidRDefault="00C75961">
                            <w:pPr>
                              <w:rPr>
                                <w:color w:val="A6A6A6" w:themeColor="background1" w:themeShade="A6"/>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291pt;margin-top:14.25pt;height:103.5pt;width:243pt;mso-wrap-distance-bottom:3.6pt;mso-wrap-distance-left:9pt;mso-wrap-distance-right:9pt;mso-wrap-distance-top:3.6pt;z-index:251659264;mso-width-relative:page;mso-height-relative:page;" fillcolor="#FFFFFF" filled="t" stroked="f" coordsize="21600,21600" o:gfxdata="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NMU9NgAAAALAQAADwAAAAAAAAABACAAAAAiAAAAZHJzL2Rvd25yZXYueG1sUEsBAhQAFAAA&#10;AAgAh07iQG/5mWMoAgAAUgQAAA4AAAAAAAAAAQAgAAAAJwEAAGRycy9lMm9Eb2MueG1sUEsFBgAA&#10;AAAGAAYAWQEAAMEFAAAAAA==&#10;">
                <v:fill on="t" focussize="0,0"/>
                <v:stroke on="f" miterlimit="8" joinstyle="miter"/>
                <v:imagedata o:title=""/>
                <o:lock v:ext="edit" aspectratio="f"/>
                <v:textbox>
                  <w:txbxContent>
                    <w:p w14:paraId="42BF7E92">
                      <w:pPr>
                        <w:pStyle w:val="21"/>
                        <w:spacing w:before="0" w:beforeAutospacing="0" w:after="0" w:afterAutospacing="0"/>
                        <w:jc w:val="both"/>
                        <w:textAlignment w:val="baseline"/>
                        <w:rPr>
                          <w:rFonts w:ascii="Arial" w:hAnsi="Arial" w:cs="Arial"/>
                          <w:color w:val="A6A6A6" w:themeColor="background1" w:themeShade="A6"/>
                          <w:sz w:val="23"/>
                          <w:szCs w:val="23"/>
                        </w:rPr>
                      </w:pPr>
                      <w:r>
                        <w:rPr>
                          <w:rStyle w:val="22"/>
                          <w:rFonts w:ascii="Arial" w:hAnsi="Arial" w:cs="Arial"/>
                          <w:color w:val="A6A6A6" w:themeColor="background1" w:themeShade="A6"/>
                          <w:sz w:val="23"/>
                          <w:szCs w:val="23"/>
                        </w:rPr>
                        <w:t>PO BOX 261 </w:t>
                      </w:r>
                    </w:p>
                    <w:p w14:paraId="47678586">
                      <w:pPr>
                        <w:pStyle w:val="21"/>
                        <w:spacing w:before="0" w:beforeAutospacing="0" w:after="0" w:afterAutospacing="0"/>
                        <w:jc w:val="both"/>
                        <w:textAlignment w:val="baseline"/>
                        <w:rPr>
                          <w:rFonts w:ascii="Arial" w:hAnsi="Arial" w:cs="Arial"/>
                          <w:color w:val="A6A6A6" w:themeColor="background1" w:themeShade="A6"/>
                          <w:sz w:val="23"/>
                          <w:szCs w:val="23"/>
                        </w:rPr>
                      </w:pPr>
                      <w:r>
                        <w:rPr>
                          <w:rStyle w:val="22"/>
                          <w:rFonts w:ascii="Arial" w:hAnsi="Arial" w:cs="Arial"/>
                          <w:color w:val="A6A6A6" w:themeColor="background1" w:themeShade="A6"/>
                          <w:sz w:val="23"/>
                          <w:szCs w:val="23"/>
                        </w:rPr>
                        <w:t>Ghala Road (Railway Street)</w:t>
                      </w:r>
                    </w:p>
                    <w:p w14:paraId="697A4164">
                      <w:pPr>
                        <w:pStyle w:val="21"/>
                        <w:spacing w:before="0" w:beforeAutospacing="0" w:after="0" w:afterAutospacing="0"/>
                        <w:jc w:val="both"/>
                        <w:textAlignment w:val="baseline"/>
                        <w:rPr>
                          <w:rStyle w:val="22"/>
                        </w:rPr>
                      </w:pPr>
                      <w:r>
                        <w:rPr>
                          <w:rStyle w:val="22"/>
                          <w:rFonts w:ascii="Arial" w:hAnsi="Arial" w:cs="Arial"/>
                          <w:color w:val="A6A6A6" w:themeColor="background1" w:themeShade="A6"/>
                          <w:sz w:val="23"/>
                          <w:szCs w:val="23"/>
                        </w:rPr>
                        <w:t>Moshi, Tanzania</w:t>
                      </w:r>
                    </w:p>
                    <w:p w14:paraId="122B7FC2">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WhatsApp Call/Message: +255 754 544 203</w:t>
                      </w:r>
                    </w:p>
                    <w:p w14:paraId="29D0F491">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Email: admin@kijana-kwanza.org</w:t>
                      </w:r>
                    </w:p>
                    <w:p w14:paraId="50433644">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Website: www.kijana-kwanza.org</w:t>
                      </w:r>
                    </w:p>
                    <w:p w14:paraId="3D85B581">
                      <w:pPr>
                        <w:rPr>
                          <w:color w:val="A6A6A6" w:themeColor="background1" w:themeShade="A6"/>
                        </w:rPr>
                      </w:pPr>
                    </w:p>
                  </w:txbxContent>
                </v:textbox>
                <w10:wrap type="square"/>
              </v:shape>
            </w:pict>
          </mc:Fallback>
        </mc:AlternateContent>
      </w:r>
      <w:r>
        <w:rPr>
          <w:noProof/>
        </w:rPr>
        <w:drawing>
          <wp:anchor distT="0" distB="0" distL="114300" distR="114300" simplePos="0" relativeHeight="251657216" behindDoc="0" locked="0" layoutInCell="1" allowOverlap="1" wp14:anchorId="70E05E57" wp14:editId="6A902B89">
            <wp:simplePos x="0" y="0"/>
            <wp:positionH relativeFrom="column">
              <wp:align>left</wp:align>
            </wp:positionH>
            <wp:positionV relativeFrom="paragraph">
              <wp:align>top</wp:align>
            </wp:positionV>
            <wp:extent cx="1495425" cy="1495425"/>
            <wp:effectExtent l="0" t="0" r="9525" b="9525"/>
            <wp:wrapSquare wrapText="bothSides"/>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anchor>
        </w:drawing>
      </w:r>
      <w:r>
        <w:br w:type="textWrapping" w:clear="all"/>
      </w:r>
    </w:p>
    <w:p w14:paraId="5A4BDE8C" w14:textId="56E73317" w:rsidR="00C75961" w:rsidRDefault="0060163B">
      <w:r>
        <w:rPr>
          <w:b/>
          <w:bCs/>
          <w:sz w:val="40"/>
          <w:szCs w:val="40"/>
        </w:rPr>
        <w:t xml:space="preserve">Finance Officer </w:t>
      </w:r>
      <w:r w:rsidR="00000000">
        <w:rPr>
          <w:b/>
          <w:bCs/>
          <w:sz w:val="40"/>
          <w:szCs w:val="40"/>
        </w:rPr>
        <w:t xml:space="preserve"> </w:t>
      </w:r>
    </w:p>
    <w:p w14:paraId="2BA5960C" w14:textId="77777777" w:rsidR="00C75961" w:rsidRDefault="00C75961"/>
    <w:p w14:paraId="0A7A2780" w14:textId="77777777" w:rsidR="00C75961" w:rsidRDefault="00000000">
      <w:pPr>
        <w:shd w:val="clear" w:color="auto" w:fill="FFFFFF"/>
        <w:rPr>
          <w:rFonts w:eastAsia="Times New Roman"/>
          <w:color w:val="212121"/>
          <w:lang w:eastAsia="en-GB"/>
        </w:rPr>
      </w:pPr>
      <w:r>
        <w:rPr>
          <w:rFonts w:eastAsia="Times New Roman"/>
          <w:color w:val="212121"/>
          <w:lang w:eastAsia="en-GB"/>
        </w:rPr>
        <w:t xml:space="preserve">Contract: </w:t>
      </w:r>
      <w:r>
        <w:rPr>
          <w:rFonts w:eastAsia="Times New Roman"/>
          <w:color w:val="212121"/>
          <w:lang w:eastAsia="en-GB"/>
        </w:rPr>
        <w:tab/>
      </w:r>
      <w:r>
        <w:rPr>
          <w:rFonts w:eastAsia="Times New Roman"/>
          <w:color w:val="212121"/>
          <w:lang w:eastAsia="en-GB"/>
        </w:rPr>
        <w:tab/>
        <w:t xml:space="preserve">Fixed – 12 months </w:t>
      </w:r>
    </w:p>
    <w:p w14:paraId="0B4A0483" w14:textId="77777777" w:rsidR="00C75961" w:rsidRDefault="00000000">
      <w:pPr>
        <w:shd w:val="clear" w:color="auto" w:fill="FFFFFF"/>
        <w:rPr>
          <w:rFonts w:eastAsia="Times New Roman"/>
          <w:color w:val="212121"/>
          <w:lang w:eastAsia="en-GB"/>
        </w:rPr>
      </w:pPr>
      <w:r>
        <w:rPr>
          <w:rFonts w:eastAsia="Times New Roman"/>
          <w:color w:val="212121"/>
          <w:lang w:eastAsia="en-GB"/>
        </w:rPr>
        <w:t>Working Hours:</w:t>
      </w:r>
      <w:r>
        <w:rPr>
          <w:rFonts w:eastAsia="Times New Roman"/>
          <w:color w:val="212121"/>
          <w:lang w:eastAsia="en-GB"/>
        </w:rPr>
        <w:tab/>
        <w:t>45 hours per week (including evenings and weekends)</w:t>
      </w:r>
    </w:p>
    <w:p w14:paraId="319BD31B" w14:textId="7BCDF76C" w:rsidR="00C75961" w:rsidRDefault="00000000">
      <w:pPr>
        <w:shd w:val="clear" w:color="auto" w:fill="FFFFFF"/>
        <w:rPr>
          <w:rFonts w:eastAsia="Times New Roman"/>
          <w:color w:val="212121"/>
          <w:lang w:eastAsia="en-GB"/>
        </w:rPr>
      </w:pPr>
      <w:r>
        <w:rPr>
          <w:rFonts w:eastAsia="Times New Roman"/>
          <w:color w:val="212121"/>
          <w:lang w:eastAsia="en-GB"/>
        </w:rPr>
        <w:t xml:space="preserve">Accountable to: </w:t>
      </w:r>
      <w:r>
        <w:rPr>
          <w:rFonts w:eastAsia="Times New Roman"/>
          <w:color w:val="212121"/>
          <w:lang w:eastAsia="en-GB"/>
        </w:rPr>
        <w:tab/>
      </w:r>
      <w:r w:rsidR="0060163B">
        <w:rPr>
          <w:rFonts w:eastAsia="Times New Roman"/>
          <w:color w:val="212121"/>
          <w:lang w:eastAsia="en-GB"/>
        </w:rPr>
        <w:t xml:space="preserve">Finance Manager, Senior Bookkeeping </w:t>
      </w:r>
    </w:p>
    <w:p w14:paraId="41FE9185" w14:textId="77777777" w:rsidR="00C75961" w:rsidRDefault="00000000">
      <w:pPr>
        <w:shd w:val="clear" w:color="auto" w:fill="FFFFFF"/>
        <w:rPr>
          <w:rFonts w:eastAsia="Times New Roman"/>
          <w:color w:val="212121"/>
          <w:lang w:eastAsia="en-GB"/>
        </w:rPr>
      </w:pPr>
      <w:r>
        <w:rPr>
          <w:rFonts w:eastAsia="Times New Roman"/>
          <w:color w:val="212121"/>
          <w:lang w:eastAsia="en-GB"/>
        </w:rPr>
        <w:t>Salary:</w:t>
      </w:r>
      <w:r>
        <w:rPr>
          <w:rFonts w:eastAsia="Times New Roman"/>
          <w:color w:val="212121"/>
          <w:lang w:eastAsia="en-GB"/>
        </w:rPr>
        <w:tab/>
      </w:r>
      <w:r>
        <w:rPr>
          <w:rFonts w:eastAsia="Times New Roman"/>
          <w:color w:val="212121"/>
          <w:lang w:eastAsia="en-GB"/>
        </w:rPr>
        <w:tab/>
        <w:t>Band 4</w:t>
      </w:r>
    </w:p>
    <w:p w14:paraId="5E216592" w14:textId="77777777" w:rsidR="00C75961" w:rsidRDefault="00000000">
      <w:pPr>
        <w:shd w:val="clear" w:color="auto" w:fill="FFFFFF"/>
        <w:ind w:left="2160" w:hanging="2160"/>
        <w:rPr>
          <w:rFonts w:eastAsia="Times New Roman"/>
          <w:color w:val="212121"/>
          <w:lang w:eastAsia="en-GB"/>
        </w:rPr>
      </w:pPr>
      <w:r>
        <w:rPr>
          <w:rFonts w:eastAsia="Times New Roman"/>
          <w:color w:val="212121"/>
          <w:lang w:eastAsia="en-GB"/>
        </w:rPr>
        <w:t xml:space="preserve">Location: </w:t>
      </w:r>
      <w:r>
        <w:rPr>
          <w:rFonts w:eastAsia="Times New Roman"/>
          <w:color w:val="212121"/>
          <w:lang w:eastAsia="en-GB"/>
        </w:rPr>
        <w:tab/>
        <w:t>Moshi, Tanzania</w:t>
      </w:r>
    </w:p>
    <w:p w14:paraId="42426C1A" w14:textId="77777777" w:rsidR="00C75961" w:rsidRDefault="00000000">
      <w:pPr>
        <w:ind w:left="2160" w:hanging="2160"/>
        <w:rPr>
          <w:rFonts w:eastAsia="Times New Roman"/>
          <w:color w:val="212121"/>
          <w:lang w:eastAsia="en-GB"/>
        </w:rPr>
      </w:pPr>
      <w:r>
        <w:rPr>
          <w:rFonts w:eastAsia="Times New Roman"/>
          <w:color w:val="212121"/>
          <w:lang w:eastAsia="en-GB"/>
        </w:rPr>
        <w:t>Additional benefits:</w:t>
      </w:r>
      <w:r>
        <w:rPr>
          <w:rFonts w:eastAsia="Times New Roman"/>
          <w:color w:val="212121"/>
          <w:lang w:eastAsia="en-GB"/>
        </w:rPr>
        <w:tab/>
        <w:t>Extensive Incentives Package including rent, telephone and meals allowance and employee contributions towards family medical insurance</w:t>
      </w:r>
    </w:p>
    <w:p w14:paraId="093A0807" w14:textId="77777777" w:rsidR="00C75961" w:rsidRDefault="00C75961">
      <w:pPr>
        <w:rPr>
          <w:rFonts w:eastAsia="Times New Roman"/>
          <w:color w:val="212121"/>
          <w:lang w:eastAsia="en-GB"/>
        </w:rPr>
      </w:pPr>
    </w:p>
    <w:p w14:paraId="12529B36" w14:textId="77777777" w:rsidR="00C75961" w:rsidRDefault="00000000">
      <w:pPr>
        <w:shd w:val="clear" w:color="auto" w:fill="FFFFFF"/>
        <w:rPr>
          <w:rFonts w:eastAsia="Times New Roman"/>
          <w:b/>
          <w:bCs/>
          <w:color w:val="212121"/>
          <w:sz w:val="32"/>
          <w:szCs w:val="32"/>
          <w:lang w:eastAsia="en-GB"/>
        </w:rPr>
      </w:pPr>
      <w:r>
        <w:rPr>
          <w:rFonts w:eastAsia="Times New Roman"/>
          <w:b/>
          <w:bCs/>
          <w:color w:val="212121"/>
          <w:sz w:val="32"/>
          <w:szCs w:val="32"/>
          <w:lang w:eastAsia="en-GB"/>
        </w:rPr>
        <w:t>Introduction</w:t>
      </w:r>
    </w:p>
    <w:p w14:paraId="06190F9B" w14:textId="77777777" w:rsidR="00C75961" w:rsidRDefault="00C75961">
      <w:pPr>
        <w:shd w:val="clear" w:color="auto" w:fill="FFFFFF"/>
        <w:rPr>
          <w:rFonts w:eastAsia="Times New Roman"/>
          <w:color w:val="212121"/>
          <w:lang w:eastAsia="en-GB"/>
        </w:rPr>
      </w:pPr>
    </w:p>
    <w:p w14:paraId="0A786E80" w14:textId="77777777" w:rsidR="00C75961" w:rsidRDefault="00000000">
      <w:pPr>
        <w:rPr>
          <w:rFonts w:eastAsia="Times New Roman"/>
          <w:color w:val="212121"/>
          <w:lang w:eastAsia="en-GB"/>
        </w:rPr>
      </w:pPr>
      <w:proofErr w:type="spellStart"/>
      <w:r>
        <w:rPr>
          <w:rFonts w:eastAsia="Times New Roman"/>
          <w:color w:val="212121"/>
          <w:lang w:eastAsia="en-GB"/>
        </w:rPr>
        <w:t>Kijana</w:t>
      </w:r>
      <w:proofErr w:type="spellEnd"/>
      <w:r>
        <w:rPr>
          <w:rFonts w:eastAsia="Times New Roman"/>
          <w:color w:val="212121"/>
          <w:lang w:eastAsia="en-GB"/>
        </w:rPr>
        <w:t xml:space="preserve"> Kwanza (Young People First) is a grassroots organisation based in Moshi, Tanzania that aims to empower disadvantaged children and young people with the skills and opportunities to prepare them for a future without poverty.</w:t>
      </w:r>
      <w:r>
        <w:rPr>
          <w:rFonts w:eastAsia="Times New Roman"/>
          <w:color w:val="212121"/>
          <w:lang w:eastAsia="en-GB"/>
        </w:rPr>
        <w:br/>
      </w:r>
      <w:r>
        <w:rPr>
          <w:rFonts w:eastAsia="Times New Roman"/>
          <w:color w:val="212121"/>
          <w:lang w:eastAsia="en-GB"/>
        </w:rPr>
        <w:br/>
        <w:t xml:space="preserve">The organisation directly sponsors over 250 children and young people, most of whom are orphaned, abandoned or from single-parent families, who reside in the community, in foster care or on-site at one of our children’s homes or youth hostels. Most of our children and young people attend school, learn practical trades in our workshop or are enrolled at college to study towards a professional qualification. Outside of formal education, we deliver an extensive programme of extra-curricular learning, which emphasises soft skills development, leadership training and digital inclusion. </w:t>
      </w:r>
    </w:p>
    <w:p w14:paraId="4933D906" w14:textId="77777777" w:rsidR="00C75961" w:rsidRDefault="00000000">
      <w:pPr>
        <w:rPr>
          <w:rFonts w:eastAsia="Times New Roman"/>
          <w:color w:val="212121"/>
          <w:lang w:eastAsia="en-GB"/>
        </w:rPr>
      </w:pPr>
      <w:r>
        <w:rPr>
          <w:rFonts w:eastAsia="Times New Roman"/>
          <w:color w:val="212121"/>
          <w:lang w:eastAsia="en-GB"/>
        </w:rPr>
        <w:br/>
        <w:t xml:space="preserve">Aside from direct child and student sponsorship, </w:t>
      </w:r>
      <w:proofErr w:type="spellStart"/>
      <w:r>
        <w:rPr>
          <w:rFonts w:eastAsia="Times New Roman"/>
          <w:color w:val="212121"/>
          <w:lang w:eastAsia="en-GB"/>
        </w:rPr>
        <w:t>Kijana</w:t>
      </w:r>
      <w:proofErr w:type="spellEnd"/>
      <w:r>
        <w:rPr>
          <w:rFonts w:eastAsia="Times New Roman"/>
          <w:color w:val="212121"/>
          <w:lang w:eastAsia="en-GB"/>
        </w:rPr>
        <w:t xml:space="preserve"> Kwanza delivers a variety of day services and social welfare provision from its headquarters in Moshi Town, for the wider community of children, young people and their families. These include free Computer classes, a Study Café, hardship grants and interest-free loans, seasonal campaigns, community events and microfinance initiatives. </w:t>
      </w:r>
    </w:p>
    <w:p w14:paraId="6519A1AE" w14:textId="77777777" w:rsidR="00C75961" w:rsidRDefault="00C75961">
      <w:pPr>
        <w:rPr>
          <w:rFonts w:eastAsia="Times New Roman"/>
          <w:color w:val="212121"/>
          <w:lang w:eastAsia="en-GB"/>
        </w:rPr>
      </w:pPr>
    </w:p>
    <w:p w14:paraId="235C7CA2" w14:textId="77777777" w:rsidR="00C75961" w:rsidRDefault="00000000">
      <w:pPr>
        <w:rPr>
          <w:rFonts w:eastAsia="Times New Roman"/>
          <w:color w:val="212121"/>
          <w:lang w:eastAsia="en-GB"/>
        </w:rPr>
      </w:pPr>
      <w:r>
        <w:rPr>
          <w:rFonts w:eastAsia="Times New Roman"/>
          <w:color w:val="212121"/>
          <w:lang w:eastAsia="en-GB"/>
        </w:rPr>
        <w:t xml:space="preserve">For a full list of our activities, visit </w:t>
      </w:r>
      <w:hyperlink r:id="rId12" w:history="1">
        <w:r>
          <w:rPr>
            <w:rStyle w:val="Hyperlink"/>
            <w:rFonts w:eastAsia="Times New Roman"/>
            <w:lang w:eastAsia="en-GB"/>
          </w:rPr>
          <w:t>www.kijana-kwanza.org</w:t>
        </w:r>
      </w:hyperlink>
      <w:r>
        <w:rPr>
          <w:rFonts w:eastAsia="Times New Roman"/>
          <w:color w:val="212121"/>
          <w:lang w:eastAsia="en-GB"/>
        </w:rPr>
        <w:t xml:space="preserve">. </w:t>
      </w:r>
    </w:p>
    <w:p w14:paraId="2E262653" w14:textId="77777777" w:rsidR="00C75961" w:rsidRDefault="00C75961"/>
    <w:p w14:paraId="0898FEF8" w14:textId="77777777" w:rsidR="00C75961" w:rsidRDefault="00C75961">
      <w:pPr>
        <w:shd w:val="clear" w:color="auto" w:fill="FFFFFF"/>
        <w:rPr>
          <w:b/>
          <w:bCs/>
          <w:sz w:val="32"/>
          <w:szCs w:val="32"/>
        </w:rPr>
      </w:pPr>
    </w:p>
    <w:p w14:paraId="707A2823" w14:textId="77777777" w:rsidR="00C75961" w:rsidRDefault="00000000">
      <w:pPr>
        <w:spacing w:after="160" w:line="259" w:lineRule="auto"/>
        <w:rPr>
          <w:b/>
          <w:bCs/>
          <w:sz w:val="32"/>
          <w:szCs w:val="32"/>
        </w:rPr>
      </w:pPr>
      <w:r>
        <w:rPr>
          <w:b/>
          <w:bCs/>
          <w:sz w:val="32"/>
          <w:szCs w:val="32"/>
        </w:rPr>
        <w:br w:type="page"/>
      </w:r>
    </w:p>
    <w:p w14:paraId="1962C1D3" w14:textId="77777777" w:rsidR="00C75961" w:rsidRDefault="00000000">
      <w:pPr>
        <w:shd w:val="clear" w:color="auto" w:fill="FFFFFF"/>
        <w:rPr>
          <w:rFonts w:eastAsia="Times New Roman"/>
          <w:b/>
          <w:bCs/>
          <w:color w:val="212121"/>
          <w:sz w:val="32"/>
          <w:szCs w:val="32"/>
          <w:lang w:eastAsia="en-GB"/>
        </w:rPr>
      </w:pPr>
      <w:r>
        <w:rPr>
          <w:b/>
          <w:bCs/>
          <w:sz w:val="32"/>
          <w:szCs w:val="32"/>
        </w:rPr>
        <w:lastRenderedPageBreak/>
        <w:t xml:space="preserve">Post </w:t>
      </w:r>
      <w:r>
        <w:rPr>
          <w:rFonts w:eastAsia="Times New Roman"/>
          <w:b/>
          <w:bCs/>
          <w:color w:val="212121"/>
          <w:sz w:val="32"/>
          <w:szCs w:val="32"/>
          <w:lang w:eastAsia="en-GB"/>
        </w:rPr>
        <w:t>Summary</w:t>
      </w:r>
    </w:p>
    <w:p w14:paraId="7CB27FE9" w14:textId="77777777" w:rsidR="00C75961" w:rsidRDefault="00C75961">
      <w:pPr>
        <w:rPr>
          <w:rFonts w:eastAsia="Times New Roman"/>
          <w:color w:val="212121"/>
          <w:lang w:eastAsia="en-GB"/>
        </w:rPr>
      </w:pPr>
    </w:p>
    <w:p w14:paraId="1B1983CF" w14:textId="7DA00B21" w:rsidR="00C75961" w:rsidRDefault="0020255F">
      <w:pPr>
        <w:shd w:val="clear" w:color="auto" w:fill="FFFFFF" w:themeFill="background1"/>
        <w:rPr>
          <w:rFonts w:eastAsia="Times New Roman"/>
          <w:color w:val="212121"/>
          <w:lang w:eastAsia="en-GB"/>
        </w:rPr>
      </w:pPr>
      <w:r w:rsidRPr="0020255F">
        <w:rPr>
          <w:rFonts w:eastAsia="Times New Roman"/>
          <w:color w:val="212121"/>
          <w:lang w:eastAsia="en-GB"/>
        </w:rPr>
        <w:t>The Finance Officer is responsible for managing the organization’s financial operations, maintaining accurate financial records, preparing reports, and ensuring compliance with financial policies and regulations. The role supports effective budgeting, financial planning, and accountability within the organization.</w:t>
      </w:r>
    </w:p>
    <w:p w14:paraId="3CE24EB4" w14:textId="77777777" w:rsidR="00C75961" w:rsidRDefault="00000000">
      <w:pPr>
        <w:shd w:val="clear" w:color="auto" w:fill="FFFFFF" w:themeFill="background1"/>
        <w:rPr>
          <w:b/>
          <w:bCs/>
          <w:sz w:val="32"/>
          <w:szCs w:val="32"/>
        </w:rPr>
      </w:pPr>
      <w:r>
        <w:rPr>
          <w:b/>
          <w:bCs/>
          <w:sz w:val="32"/>
          <w:szCs w:val="32"/>
        </w:rPr>
        <w:t>Duties and Responsibilities</w:t>
      </w:r>
    </w:p>
    <w:p w14:paraId="50F21333" w14:textId="77777777" w:rsidR="00C75961" w:rsidRDefault="00000000">
      <w:pPr>
        <w:shd w:val="clear" w:color="auto" w:fill="FFFFFF" w:themeFill="background1"/>
      </w:pPr>
      <w:r>
        <w:t xml:space="preserve"> </w:t>
      </w:r>
    </w:p>
    <w:p w14:paraId="15C4B86C" w14:textId="77777777" w:rsidR="0020255F" w:rsidRDefault="0020255F" w:rsidP="0020255F">
      <w:pPr>
        <w:pStyle w:val="ListParagraph"/>
        <w:numPr>
          <w:ilvl w:val="0"/>
          <w:numId w:val="2"/>
        </w:numPr>
      </w:pPr>
      <w:r w:rsidRPr="0020255F">
        <w:t xml:space="preserve"> Prepare and maintain accurate financial records and reports </w:t>
      </w:r>
    </w:p>
    <w:p w14:paraId="4A76D7EE" w14:textId="77777777" w:rsidR="0020255F" w:rsidRDefault="0020255F" w:rsidP="0020255F">
      <w:pPr>
        <w:pStyle w:val="ListParagraph"/>
        <w:numPr>
          <w:ilvl w:val="0"/>
          <w:numId w:val="2"/>
        </w:numPr>
      </w:pPr>
      <w:r w:rsidRPr="0020255F">
        <w:t xml:space="preserve">Process payments, invoices, receipts, and bank transactions </w:t>
      </w:r>
    </w:p>
    <w:p w14:paraId="1F999B6C" w14:textId="77777777" w:rsidR="0020255F" w:rsidRDefault="0020255F" w:rsidP="0020255F">
      <w:pPr>
        <w:pStyle w:val="ListParagraph"/>
        <w:numPr>
          <w:ilvl w:val="0"/>
          <w:numId w:val="2"/>
        </w:numPr>
      </w:pPr>
      <w:r w:rsidRPr="0020255F">
        <w:t xml:space="preserve">Monitor organizational budgets and expenditures </w:t>
      </w:r>
    </w:p>
    <w:p w14:paraId="52000EA2" w14:textId="77777777" w:rsidR="0020255F" w:rsidRDefault="0020255F" w:rsidP="0020255F">
      <w:pPr>
        <w:pStyle w:val="ListParagraph"/>
        <w:numPr>
          <w:ilvl w:val="0"/>
          <w:numId w:val="2"/>
        </w:numPr>
      </w:pPr>
      <w:r w:rsidRPr="0020255F">
        <w:t xml:space="preserve">Reconcile bank statements and financial accounts regularly </w:t>
      </w:r>
    </w:p>
    <w:p w14:paraId="6EDF370C" w14:textId="77777777" w:rsidR="0020255F" w:rsidRDefault="0020255F" w:rsidP="0020255F">
      <w:pPr>
        <w:pStyle w:val="ListParagraph"/>
        <w:numPr>
          <w:ilvl w:val="0"/>
          <w:numId w:val="2"/>
        </w:numPr>
      </w:pPr>
      <w:r w:rsidRPr="0020255F">
        <w:t xml:space="preserve">Assist in preparation of annual budgets and financial forecasts </w:t>
      </w:r>
    </w:p>
    <w:p w14:paraId="1667CB80" w14:textId="77777777" w:rsidR="0020255F" w:rsidRDefault="0020255F" w:rsidP="0020255F">
      <w:pPr>
        <w:pStyle w:val="ListParagraph"/>
        <w:numPr>
          <w:ilvl w:val="0"/>
          <w:numId w:val="2"/>
        </w:numPr>
      </w:pPr>
      <w:r w:rsidRPr="0020255F">
        <w:t xml:space="preserve">Maintain proper accounting and filing systems </w:t>
      </w:r>
    </w:p>
    <w:p w14:paraId="466E0250" w14:textId="77777777" w:rsidR="0020255F" w:rsidRDefault="0020255F" w:rsidP="0020255F">
      <w:pPr>
        <w:pStyle w:val="ListParagraph"/>
        <w:numPr>
          <w:ilvl w:val="0"/>
          <w:numId w:val="2"/>
        </w:numPr>
      </w:pPr>
      <w:r w:rsidRPr="0020255F">
        <w:t xml:space="preserve">Ensure compliance with financial procedures and statutory requirements </w:t>
      </w:r>
    </w:p>
    <w:p w14:paraId="3C10165A" w14:textId="77777777" w:rsidR="0020255F" w:rsidRDefault="0020255F" w:rsidP="0020255F">
      <w:pPr>
        <w:pStyle w:val="ListParagraph"/>
        <w:numPr>
          <w:ilvl w:val="0"/>
          <w:numId w:val="2"/>
        </w:numPr>
      </w:pPr>
      <w:r w:rsidRPr="0020255F">
        <w:t xml:space="preserve">Support internal and external audit processes </w:t>
      </w:r>
    </w:p>
    <w:p w14:paraId="249872AC" w14:textId="77777777" w:rsidR="0020255F" w:rsidRDefault="0020255F" w:rsidP="0020255F">
      <w:pPr>
        <w:pStyle w:val="ListParagraph"/>
        <w:numPr>
          <w:ilvl w:val="0"/>
          <w:numId w:val="2"/>
        </w:numPr>
      </w:pPr>
      <w:r w:rsidRPr="0020255F">
        <w:t xml:space="preserve">Prepare payroll and staff reimbursements where applicable </w:t>
      </w:r>
    </w:p>
    <w:p w14:paraId="65989C9B" w14:textId="77777777" w:rsidR="0020255F" w:rsidRDefault="0020255F" w:rsidP="0020255F">
      <w:pPr>
        <w:pStyle w:val="ListParagraph"/>
        <w:numPr>
          <w:ilvl w:val="0"/>
          <w:numId w:val="2"/>
        </w:numPr>
      </w:pPr>
      <w:r w:rsidRPr="0020255F">
        <w:t xml:space="preserve">Monitor cash flow and advise management on financial matters </w:t>
      </w:r>
    </w:p>
    <w:p w14:paraId="1E78C2C1" w14:textId="77777777" w:rsidR="0020255F" w:rsidRDefault="0020255F" w:rsidP="0020255F">
      <w:pPr>
        <w:pStyle w:val="ListParagraph"/>
        <w:numPr>
          <w:ilvl w:val="0"/>
          <w:numId w:val="2"/>
        </w:numPr>
      </w:pPr>
      <w:r w:rsidRPr="0020255F">
        <w:t xml:space="preserve">Assist in procurement and financial planning activities </w:t>
      </w:r>
    </w:p>
    <w:p w14:paraId="7A30BF89" w14:textId="3A81BE92" w:rsidR="00C75961" w:rsidRDefault="0020255F" w:rsidP="0020255F">
      <w:pPr>
        <w:pStyle w:val="ListParagraph"/>
        <w:numPr>
          <w:ilvl w:val="0"/>
          <w:numId w:val="2"/>
        </w:numPr>
      </w:pPr>
      <w:r w:rsidRPr="0020255F">
        <w:t>Generate periodic financial statements and management reports</w:t>
      </w:r>
    </w:p>
    <w:p w14:paraId="3B30E37B" w14:textId="77777777" w:rsidR="00C75961" w:rsidRDefault="00000000">
      <w:pPr>
        <w:shd w:val="clear" w:color="auto" w:fill="FFFFFF" w:themeFill="background1"/>
        <w:rPr>
          <w:b/>
          <w:bCs/>
        </w:rPr>
      </w:pPr>
      <w:r>
        <w:rPr>
          <w:b/>
          <w:bCs/>
        </w:rPr>
        <w:t>Other Duties</w:t>
      </w:r>
    </w:p>
    <w:p w14:paraId="3CCEFF31" w14:textId="77777777" w:rsidR="0020255F" w:rsidRDefault="0020255F" w:rsidP="0020255F">
      <w:pPr>
        <w:pStyle w:val="ListParagraph"/>
        <w:numPr>
          <w:ilvl w:val="0"/>
          <w:numId w:val="3"/>
        </w:numPr>
      </w:pPr>
      <w:r w:rsidRPr="0020255F">
        <w:t xml:space="preserve">Tax preparation and statutory remittances </w:t>
      </w:r>
    </w:p>
    <w:p w14:paraId="5B63FC5B" w14:textId="77777777" w:rsidR="0020255F" w:rsidRDefault="0020255F" w:rsidP="0020255F">
      <w:pPr>
        <w:pStyle w:val="ListParagraph"/>
        <w:numPr>
          <w:ilvl w:val="0"/>
          <w:numId w:val="3"/>
        </w:numPr>
      </w:pPr>
      <w:r w:rsidRPr="0020255F">
        <w:t xml:space="preserve"> Grant and donor fund management </w:t>
      </w:r>
    </w:p>
    <w:p w14:paraId="2B985187" w14:textId="77777777" w:rsidR="0020255F" w:rsidRDefault="0020255F" w:rsidP="0020255F">
      <w:pPr>
        <w:pStyle w:val="ListParagraph"/>
        <w:numPr>
          <w:ilvl w:val="0"/>
          <w:numId w:val="3"/>
        </w:numPr>
      </w:pPr>
      <w:r w:rsidRPr="0020255F">
        <w:t xml:space="preserve">Inventory and asset management </w:t>
      </w:r>
    </w:p>
    <w:p w14:paraId="5D93B123" w14:textId="74FD1194" w:rsidR="00C75961" w:rsidRDefault="0020255F" w:rsidP="0020255F">
      <w:pPr>
        <w:pStyle w:val="ListParagraph"/>
        <w:numPr>
          <w:ilvl w:val="0"/>
          <w:numId w:val="3"/>
        </w:numPr>
      </w:pPr>
      <w:r w:rsidRPr="0020255F">
        <w:t>Procurement support and contract monitoring</w:t>
      </w:r>
    </w:p>
    <w:p w14:paraId="5F3C1889" w14:textId="382DC26B" w:rsidR="0092422E" w:rsidRDefault="0003453C" w:rsidP="0020255F">
      <w:pPr>
        <w:pStyle w:val="ListParagraph"/>
        <w:numPr>
          <w:ilvl w:val="0"/>
          <w:numId w:val="3"/>
        </w:numPr>
      </w:pPr>
      <w:r>
        <w:t xml:space="preserve">Depend from your Line Manager and other leaders. </w:t>
      </w:r>
    </w:p>
    <w:p w14:paraId="7B78EE83" w14:textId="77777777" w:rsidR="00C75961" w:rsidRDefault="00000000">
      <w:pPr>
        <w:rPr>
          <w:rFonts w:eastAsia="Times New Roman"/>
          <w:b/>
          <w:bCs/>
          <w:color w:val="212121"/>
          <w:sz w:val="32"/>
          <w:szCs w:val="32"/>
          <w:lang w:eastAsia="en-GB"/>
        </w:rPr>
      </w:pPr>
      <w:r>
        <w:rPr>
          <w:rFonts w:eastAsia="Times New Roman"/>
          <w:b/>
          <w:bCs/>
          <w:color w:val="212121"/>
          <w:sz w:val="32"/>
          <w:szCs w:val="32"/>
          <w:lang w:eastAsia="en-GB"/>
        </w:rPr>
        <w:t>Person Specification</w:t>
      </w:r>
    </w:p>
    <w:p w14:paraId="69630DD3" w14:textId="77777777" w:rsidR="00C75961" w:rsidRDefault="00C75961">
      <w:pPr>
        <w:rPr>
          <w:rFonts w:eastAsia="Times New Roman"/>
          <w:color w:val="212121"/>
          <w:lang w:eastAsia="en-GB"/>
        </w:rPr>
      </w:pPr>
    </w:p>
    <w:tbl>
      <w:tblPr>
        <w:tblStyle w:val="TableGrid"/>
        <w:tblW w:w="0" w:type="auto"/>
        <w:tblLook w:val="04A0" w:firstRow="1" w:lastRow="0" w:firstColumn="1" w:lastColumn="0" w:noHBand="0" w:noVBand="1"/>
      </w:tblPr>
      <w:tblGrid>
        <w:gridCol w:w="7225"/>
        <w:gridCol w:w="1615"/>
        <w:gridCol w:w="1616"/>
      </w:tblGrid>
      <w:tr w:rsidR="00C75961" w14:paraId="04B624C3" w14:textId="77777777">
        <w:trPr>
          <w:trHeight w:val="737"/>
        </w:trPr>
        <w:tc>
          <w:tcPr>
            <w:tcW w:w="7225" w:type="dxa"/>
            <w:vAlign w:val="center"/>
          </w:tcPr>
          <w:p w14:paraId="181649C5" w14:textId="3D4D3596" w:rsidR="00C75961" w:rsidRDefault="00C75961" w:rsidP="0060163B">
            <w:pPr>
              <w:rPr>
                <w:rFonts w:eastAsia="Times New Roman"/>
                <w:b/>
                <w:bCs/>
                <w:color w:val="212121"/>
                <w:lang w:eastAsia="en-GB"/>
              </w:rPr>
            </w:pPr>
          </w:p>
        </w:tc>
        <w:tc>
          <w:tcPr>
            <w:tcW w:w="1615" w:type="dxa"/>
            <w:vAlign w:val="center"/>
          </w:tcPr>
          <w:p w14:paraId="2A18D68C" w14:textId="77777777" w:rsidR="00C75961" w:rsidRDefault="00000000">
            <w:pPr>
              <w:jc w:val="center"/>
              <w:rPr>
                <w:rFonts w:eastAsia="Times New Roman"/>
                <w:b/>
                <w:bCs/>
                <w:color w:val="212121"/>
                <w:lang w:eastAsia="en-GB"/>
              </w:rPr>
            </w:pPr>
            <w:r>
              <w:rPr>
                <w:rFonts w:eastAsia="Times New Roman"/>
                <w:b/>
                <w:bCs/>
                <w:color w:val="212121"/>
                <w:lang w:eastAsia="en-GB"/>
              </w:rPr>
              <w:t>Essential</w:t>
            </w:r>
          </w:p>
        </w:tc>
        <w:tc>
          <w:tcPr>
            <w:tcW w:w="1616" w:type="dxa"/>
            <w:vAlign w:val="center"/>
          </w:tcPr>
          <w:p w14:paraId="15EB7362" w14:textId="77777777" w:rsidR="00C75961" w:rsidRDefault="00000000">
            <w:pPr>
              <w:jc w:val="center"/>
              <w:rPr>
                <w:rFonts w:eastAsia="Times New Roman"/>
                <w:b/>
                <w:bCs/>
                <w:color w:val="212121"/>
                <w:lang w:eastAsia="en-GB"/>
              </w:rPr>
            </w:pPr>
            <w:r>
              <w:rPr>
                <w:rFonts w:eastAsia="Times New Roman"/>
                <w:b/>
                <w:bCs/>
                <w:color w:val="212121"/>
                <w:lang w:eastAsia="en-GB"/>
              </w:rPr>
              <w:t>Desirable</w:t>
            </w:r>
          </w:p>
        </w:tc>
      </w:tr>
      <w:tr w:rsidR="00C75961" w14:paraId="19DEF9D4" w14:textId="77777777">
        <w:trPr>
          <w:trHeight w:val="737"/>
        </w:trPr>
        <w:tc>
          <w:tcPr>
            <w:tcW w:w="7225" w:type="dxa"/>
            <w:vAlign w:val="center"/>
          </w:tcPr>
          <w:p w14:paraId="5AACFC1E" w14:textId="678DDB44" w:rsidR="00C75961" w:rsidRPr="0060163B" w:rsidRDefault="0020255F">
            <w:pPr>
              <w:rPr>
                <w:rFonts w:eastAsia="Times New Roman"/>
                <w:color w:val="212121"/>
                <w:lang w:eastAsia="en-GB"/>
              </w:rPr>
            </w:pPr>
            <w:r w:rsidRPr="0020255F">
              <w:rPr>
                <w:rFonts w:eastAsia="Times New Roman"/>
                <w:color w:val="212121"/>
                <w:lang w:eastAsia="en-GB"/>
              </w:rPr>
              <w:t>Bachelor’s Degree or Diploma in Finance, Accounting, Business Administration, or related field</w:t>
            </w:r>
          </w:p>
        </w:tc>
        <w:tc>
          <w:tcPr>
            <w:tcW w:w="1615" w:type="dxa"/>
            <w:vAlign w:val="center"/>
          </w:tcPr>
          <w:p w14:paraId="3950FC57"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72ED6F97" w14:textId="77777777" w:rsidR="00C75961" w:rsidRDefault="00C75961">
            <w:pPr>
              <w:jc w:val="center"/>
              <w:rPr>
                <w:rFonts w:eastAsia="Times New Roman"/>
                <w:color w:val="212121"/>
                <w:lang w:eastAsia="en-GB"/>
              </w:rPr>
            </w:pPr>
          </w:p>
        </w:tc>
      </w:tr>
      <w:tr w:rsidR="00C75961" w14:paraId="634C5F5B" w14:textId="77777777">
        <w:trPr>
          <w:trHeight w:val="737"/>
        </w:trPr>
        <w:tc>
          <w:tcPr>
            <w:tcW w:w="7225" w:type="dxa"/>
            <w:vAlign w:val="center"/>
          </w:tcPr>
          <w:p w14:paraId="1A230B2A" w14:textId="76607541" w:rsidR="00C75961" w:rsidRPr="0060163B" w:rsidRDefault="00000000">
            <w:pPr>
              <w:rPr>
                <w:rFonts w:eastAsia="Times New Roman"/>
                <w:color w:val="212121"/>
                <w:lang w:eastAsia="en-GB"/>
              </w:rPr>
            </w:pPr>
            <w:r w:rsidRPr="0060163B">
              <w:rPr>
                <w:rFonts w:eastAsia="Times New Roman"/>
                <w:color w:val="212121"/>
                <w:lang w:eastAsia="en-GB"/>
              </w:rPr>
              <w:t xml:space="preserve">At least 2 years’ experience </w:t>
            </w:r>
            <w:r w:rsidR="00351FAA" w:rsidRPr="0060163B">
              <w:rPr>
                <w:rFonts w:eastAsia="Times New Roman"/>
                <w:color w:val="212121"/>
                <w:lang w:eastAsia="en-GB"/>
              </w:rPr>
              <w:t xml:space="preserve">working in Finance or Accounting Office. </w:t>
            </w:r>
          </w:p>
        </w:tc>
        <w:tc>
          <w:tcPr>
            <w:tcW w:w="1615" w:type="dxa"/>
            <w:vAlign w:val="center"/>
          </w:tcPr>
          <w:p w14:paraId="4D70193B" w14:textId="77777777" w:rsidR="00C75961" w:rsidRDefault="00C75961">
            <w:pPr>
              <w:pStyle w:val="ListParagraph"/>
              <w:rPr>
                <w:rFonts w:eastAsia="Times New Roman"/>
                <w:color w:val="212121"/>
                <w:lang w:eastAsia="en-GB"/>
              </w:rPr>
            </w:pPr>
          </w:p>
        </w:tc>
        <w:tc>
          <w:tcPr>
            <w:tcW w:w="1616" w:type="dxa"/>
            <w:vAlign w:val="center"/>
          </w:tcPr>
          <w:p w14:paraId="6084D781" w14:textId="77777777" w:rsidR="00C75961" w:rsidRDefault="00000000">
            <w:pPr>
              <w:jc w:val="center"/>
              <w:rPr>
                <w:rFonts w:eastAsia="Times New Roman"/>
                <w:color w:val="212121"/>
                <w:lang w:eastAsia="en-GB"/>
              </w:rPr>
            </w:pPr>
            <w:r>
              <w:rPr>
                <w:rFonts w:eastAsia="Times New Roman"/>
                <w:color w:val="212121"/>
                <w:lang w:eastAsia="en-GB"/>
              </w:rPr>
              <w:t>X</w:t>
            </w:r>
          </w:p>
        </w:tc>
      </w:tr>
      <w:tr w:rsidR="00C75961" w14:paraId="4F57084A" w14:textId="77777777">
        <w:trPr>
          <w:trHeight w:val="737"/>
        </w:trPr>
        <w:tc>
          <w:tcPr>
            <w:tcW w:w="7225" w:type="dxa"/>
            <w:vAlign w:val="center"/>
          </w:tcPr>
          <w:p w14:paraId="03F30AB1" w14:textId="1CAC547D" w:rsidR="00C75961" w:rsidRPr="0060163B" w:rsidRDefault="0020255F">
            <w:pPr>
              <w:rPr>
                <w:rFonts w:eastAsia="Times New Roman"/>
                <w:color w:val="212121"/>
                <w:lang w:eastAsia="en-GB"/>
              </w:rPr>
            </w:pPr>
            <w:r w:rsidRPr="0020255F">
              <w:rPr>
                <w:rFonts w:eastAsia="Times New Roman"/>
                <w:color w:val="212121"/>
                <w:lang w:eastAsia="en-GB"/>
              </w:rPr>
              <w:t>Proven experience in finance or accounting roles</w:t>
            </w:r>
          </w:p>
        </w:tc>
        <w:tc>
          <w:tcPr>
            <w:tcW w:w="1615" w:type="dxa"/>
            <w:vAlign w:val="center"/>
          </w:tcPr>
          <w:p w14:paraId="1DEDD99B"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48C1D6B7" w14:textId="77777777" w:rsidR="00C75961" w:rsidRDefault="00C75961">
            <w:pPr>
              <w:jc w:val="center"/>
              <w:rPr>
                <w:rFonts w:eastAsia="Times New Roman"/>
                <w:color w:val="212121"/>
                <w:lang w:eastAsia="en-GB"/>
              </w:rPr>
            </w:pPr>
          </w:p>
        </w:tc>
      </w:tr>
      <w:tr w:rsidR="00C75961" w14:paraId="2BA86A34" w14:textId="77777777">
        <w:trPr>
          <w:trHeight w:val="737"/>
        </w:trPr>
        <w:tc>
          <w:tcPr>
            <w:tcW w:w="7225" w:type="dxa"/>
            <w:vAlign w:val="center"/>
          </w:tcPr>
          <w:p w14:paraId="2E8961CA" w14:textId="77777777" w:rsidR="00351FAA" w:rsidRPr="0020255F" w:rsidRDefault="00351FAA" w:rsidP="00351FAA">
            <w:pPr>
              <w:rPr>
                <w:rFonts w:eastAsia="Times New Roman"/>
                <w:color w:val="212121"/>
                <w:lang w:eastAsia="en-GB"/>
              </w:rPr>
            </w:pPr>
            <w:r w:rsidRPr="0020255F">
              <w:rPr>
                <w:rFonts w:eastAsia="Times New Roman"/>
                <w:color w:val="212121"/>
                <w:lang w:eastAsia="en-GB"/>
              </w:rPr>
              <w:t xml:space="preserve">Knowledge of accounting principles and financial regulations </w:t>
            </w:r>
          </w:p>
          <w:p w14:paraId="58E5E89B" w14:textId="26D9EF91" w:rsidR="00C75961" w:rsidRPr="0060163B" w:rsidRDefault="00C75961">
            <w:pPr>
              <w:rPr>
                <w:rFonts w:eastAsia="Times New Roman"/>
                <w:color w:val="212121"/>
                <w:lang w:eastAsia="en-GB"/>
              </w:rPr>
            </w:pPr>
          </w:p>
        </w:tc>
        <w:tc>
          <w:tcPr>
            <w:tcW w:w="1615" w:type="dxa"/>
            <w:vAlign w:val="center"/>
          </w:tcPr>
          <w:p w14:paraId="07196777"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74A2FBF2" w14:textId="77777777" w:rsidR="00C75961" w:rsidRDefault="00C75961">
            <w:pPr>
              <w:jc w:val="center"/>
              <w:rPr>
                <w:rFonts w:eastAsia="Times New Roman"/>
                <w:color w:val="212121"/>
                <w:lang w:eastAsia="en-GB"/>
              </w:rPr>
            </w:pPr>
          </w:p>
        </w:tc>
      </w:tr>
      <w:tr w:rsidR="00C75961" w14:paraId="392CFF06" w14:textId="77777777">
        <w:trPr>
          <w:trHeight w:val="737"/>
        </w:trPr>
        <w:tc>
          <w:tcPr>
            <w:tcW w:w="7225" w:type="dxa"/>
            <w:vAlign w:val="center"/>
          </w:tcPr>
          <w:p w14:paraId="76FF06F5" w14:textId="3CE77CAF" w:rsidR="00C75961" w:rsidRPr="0060163B" w:rsidRDefault="00351FAA">
            <w:pPr>
              <w:rPr>
                <w:rFonts w:eastAsia="Times New Roman"/>
                <w:color w:val="212121"/>
                <w:lang w:eastAsia="en-GB"/>
              </w:rPr>
            </w:pPr>
            <w:r w:rsidRPr="0020255F">
              <w:rPr>
                <w:rFonts w:eastAsia="Times New Roman"/>
                <w:color w:val="212121"/>
                <w:lang w:eastAsia="en-GB"/>
              </w:rPr>
              <w:t>Proficiency in accounting software and Microsoft Office applications, especially Excel</w:t>
            </w:r>
          </w:p>
        </w:tc>
        <w:tc>
          <w:tcPr>
            <w:tcW w:w="1615" w:type="dxa"/>
            <w:vAlign w:val="center"/>
          </w:tcPr>
          <w:p w14:paraId="30BADC71"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0BA7A336" w14:textId="77777777" w:rsidR="00C75961" w:rsidRDefault="00C75961">
            <w:pPr>
              <w:jc w:val="center"/>
              <w:rPr>
                <w:rFonts w:eastAsia="Wingdings"/>
                <w:color w:val="212121"/>
                <w:lang w:eastAsia="en-GB"/>
              </w:rPr>
            </w:pPr>
          </w:p>
        </w:tc>
      </w:tr>
      <w:tr w:rsidR="00C75961" w14:paraId="69282E29" w14:textId="77777777">
        <w:trPr>
          <w:trHeight w:val="737"/>
        </w:trPr>
        <w:tc>
          <w:tcPr>
            <w:tcW w:w="7225" w:type="dxa"/>
            <w:vAlign w:val="center"/>
          </w:tcPr>
          <w:p w14:paraId="0E4049B2" w14:textId="5723221F" w:rsidR="00C75961" w:rsidRPr="0060163B" w:rsidRDefault="00351FAA">
            <w:pPr>
              <w:rPr>
                <w:rFonts w:eastAsia="Times New Roman"/>
                <w:color w:val="212121"/>
                <w:lang w:eastAsia="en-GB"/>
              </w:rPr>
            </w:pPr>
            <w:r w:rsidRPr="0020255F">
              <w:rPr>
                <w:rFonts w:eastAsia="Times New Roman"/>
                <w:color w:val="212121"/>
                <w:lang w:eastAsia="en-GB"/>
              </w:rPr>
              <w:lastRenderedPageBreak/>
              <w:t>Strong analytical and numerical skills</w:t>
            </w:r>
          </w:p>
        </w:tc>
        <w:tc>
          <w:tcPr>
            <w:tcW w:w="1615" w:type="dxa"/>
            <w:vAlign w:val="center"/>
          </w:tcPr>
          <w:p w14:paraId="5357F433" w14:textId="1423C4EA" w:rsidR="00C75961" w:rsidRDefault="00C75961">
            <w:pPr>
              <w:jc w:val="center"/>
              <w:rPr>
                <w:rFonts w:eastAsia="Times New Roman"/>
                <w:color w:val="212121"/>
                <w:lang w:eastAsia="en-GB"/>
              </w:rPr>
            </w:pPr>
          </w:p>
        </w:tc>
        <w:tc>
          <w:tcPr>
            <w:tcW w:w="1616" w:type="dxa"/>
            <w:vAlign w:val="center"/>
          </w:tcPr>
          <w:p w14:paraId="70402DC1" w14:textId="3B4604FF" w:rsidR="00C75961" w:rsidRDefault="0060163B">
            <w:pPr>
              <w:jc w:val="center"/>
              <w:rPr>
                <w:rFonts w:eastAsia="Wingdings"/>
                <w:color w:val="212121"/>
                <w:lang w:eastAsia="en-GB"/>
              </w:rPr>
            </w:pPr>
            <w:r>
              <w:rPr>
                <w:rFonts w:eastAsia="Times New Roman"/>
                <w:color w:val="212121"/>
                <w:lang w:eastAsia="en-GB"/>
              </w:rPr>
              <w:t>X</w:t>
            </w:r>
          </w:p>
        </w:tc>
      </w:tr>
      <w:tr w:rsidR="00C75961" w14:paraId="1F2D2837" w14:textId="77777777">
        <w:trPr>
          <w:trHeight w:val="737"/>
        </w:trPr>
        <w:tc>
          <w:tcPr>
            <w:tcW w:w="7225" w:type="dxa"/>
            <w:vAlign w:val="center"/>
          </w:tcPr>
          <w:p w14:paraId="457FCE36" w14:textId="560D94BB" w:rsidR="00C75961" w:rsidRPr="0060163B" w:rsidRDefault="0060163B">
            <w:r w:rsidRPr="0060163B">
              <w:rPr>
                <w:rFonts w:eastAsia="Times New Roman"/>
                <w:color w:val="212121"/>
                <w:lang w:eastAsia="en-GB"/>
              </w:rPr>
              <w:t>High level of integrity, accuracy, and confidentiality</w:t>
            </w:r>
          </w:p>
        </w:tc>
        <w:tc>
          <w:tcPr>
            <w:tcW w:w="1615" w:type="dxa"/>
            <w:vAlign w:val="center"/>
          </w:tcPr>
          <w:p w14:paraId="5316B5FF"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2950E34F" w14:textId="77777777" w:rsidR="00C75961" w:rsidRDefault="00C75961">
            <w:pPr>
              <w:jc w:val="center"/>
              <w:rPr>
                <w:rFonts w:eastAsia="Times New Roman"/>
                <w:color w:val="212121"/>
                <w:lang w:eastAsia="en-GB"/>
              </w:rPr>
            </w:pPr>
          </w:p>
        </w:tc>
      </w:tr>
      <w:tr w:rsidR="00C75961" w14:paraId="730B2664" w14:textId="77777777">
        <w:trPr>
          <w:trHeight w:val="737"/>
        </w:trPr>
        <w:tc>
          <w:tcPr>
            <w:tcW w:w="7225" w:type="dxa"/>
            <w:vAlign w:val="center"/>
          </w:tcPr>
          <w:p w14:paraId="589741EB" w14:textId="77777777" w:rsidR="00C75961" w:rsidRPr="0060163B" w:rsidRDefault="00000000">
            <w:pPr>
              <w:rPr>
                <w:rFonts w:eastAsia="Times New Roman"/>
                <w:color w:val="212121"/>
                <w:lang w:eastAsia="en-GB"/>
              </w:rPr>
            </w:pPr>
            <w:r w:rsidRPr="0060163B">
              <w:rPr>
                <w:rFonts w:eastAsia="Times New Roman"/>
                <w:color w:val="212121"/>
                <w:lang w:eastAsia="en-GB"/>
              </w:rPr>
              <w:t>Excellent communication skills in English and Swahili</w:t>
            </w:r>
          </w:p>
        </w:tc>
        <w:tc>
          <w:tcPr>
            <w:tcW w:w="1615" w:type="dxa"/>
            <w:vAlign w:val="center"/>
          </w:tcPr>
          <w:p w14:paraId="3DC8C61D"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5A651608" w14:textId="77777777" w:rsidR="00C75961" w:rsidRDefault="00C75961">
            <w:pPr>
              <w:jc w:val="center"/>
              <w:rPr>
                <w:rFonts w:eastAsia="Wingdings"/>
                <w:color w:val="212121"/>
                <w:lang w:eastAsia="en-GB"/>
              </w:rPr>
            </w:pPr>
          </w:p>
        </w:tc>
      </w:tr>
      <w:tr w:rsidR="00C75961" w14:paraId="3B236B6D" w14:textId="77777777">
        <w:trPr>
          <w:trHeight w:val="737"/>
        </w:trPr>
        <w:tc>
          <w:tcPr>
            <w:tcW w:w="7225" w:type="dxa"/>
            <w:vAlign w:val="center"/>
          </w:tcPr>
          <w:p w14:paraId="703A6449" w14:textId="77777777" w:rsidR="00C75961" w:rsidRPr="0060163B" w:rsidRDefault="00000000">
            <w:pPr>
              <w:rPr>
                <w:rFonts w:eastAsia="Times New Roman"/>
                <w:color w:val="212121"/>
                <w:lang w:eastAsia="en-GB"/>
              </w:rPr>
            </w:pPr>
            <w:r w:rsidRPr="0060163B">
              <w:rPr>
                <w:rFonts w:eastAsia="Times New Roman"/>
                <w:color w:val="212121"/>
                <w:lang w:eastAsia="en-GB"/>
              </w:rPr>
              <w:t>Able to work flexibly, including evenings, weekends, and overnight shifts when required</w:t>
            </w:r>
          </w:p>
        </w:tc>
        <w:tc>
          <w:tcPr>
            <w:tcW w:w="1615" w:type="dxa"/>
            <w:vAlign w:val="center"/>
          </w:tcPr>
          <w:p w14:paraId="0B26313E"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533BE094" w14:textId="77777777" w:rsidR="00C75961" w:rsidRDefault="00C75961">
            <w:pPr>
              <w:jc w:val="center"/>
              <w:rPr>
                <w:rFonts w:eastAsia="Times New Roman"/>
                <w:color w:val="212121"/>
                <w:lang w:eastAsia="en-GB"/>
              </w:rPr>
            </w:pPr>
          </w:p>
        </w:tc>
      </w:tr>
      <w:tr w:rsidR="00C75961" w14:paraId="41D6290F" w14:textId="77777777">
        <w:trPr>
          <w:trHeight w:val="737"/>
        </w:trPr>
        <w:tc>
          <w:tcPr>
            <w:tcW w:w="7225" w:type="dxa"/>
            <w:vAlign w:val="center"/>
          </w:tcPr>
          <w:p w14:paraId="58DD1062" w14:textId="77777777" w:rsidR="00C75961" w:rsidRPr="0060163B" w:rsidRDefault="00000000">
            <w:pPr>
              <w:rPr>
                <w:rFonts w:eastAsia="Times New Roman"/>
                <w:color w:val="212121"/>
                <w:lang w:eastAsia="en-GB"/>
              </w:rPr>
            </w:pPr>
            <w:r w:rsidRPr="0060163B">
              <w:rPr>
                <w:rFonts w:eastAsia="Times New Roman"/>
                <w:color w:val="212121"/>
                <w:lang w:eastAsia="en-GB"/>
              </w:rPr>
              <w:t xml:space="preserve">Committed to </w:t>
            </w:r>
            <w:proofErr w:type="spellStart"/>
            <w:r w:rsidRPr="0060163B">
              <w:rPr>
                <w:rFonts w:eastAsia="Times New Roman"/>
                <w:color w:val="212121"/>
                <w:lang w:eastAsia="en-GB"/>
              </w:rPr>
              <w:t>Kijana</w:t>
            </w:r>
            <w:proofErr w:type="spellEnd"/>
            <w:r w:rsidRPr="0060163B">
              <w:rPr>
                <w:rFonts w:eastAsia="Times New Roman"/>
                <w:color w:val="212121"/>
                <w:lang w:eastAsia="en-GB"/>
              </w:rPr>
              <w:t xml:space="preserve"> Kwanza’s mission and working with vulnerable children and young people</w:t>
            </w:r>
          </w:p>
        </w:tc>
        <w:tc>
          <w:tcPr>
            <w:tcW w:w="1615" w:type="dxa"/>
            <w:vAlign w:val="center"/>
          </w:tcPr>
          <w:p w14:paraId="33CA6CFF" w14:textId="77777777" w:rsidR="00C75961" w:rsidRDefault="00000000">
            <w:pPr>
              <w:jc w:val="center"/>
              <w:rPr>
                <w:rFonts w:eastAsia="Times New Roman"/>
                <w:color w:val="212121"/>
                <w:lang w:eastAsia="en-GB"/>
              </w:rPr>
            </w:pPr>
            <w:r>
              <w:rPr>
                <w:rFonts w:eastAsia="Times New Roman"/>
                <w:color w:val="212121"/>
                <w:lang w:eastAsia="en-GB"/>
              </w:rPr>
              <w:t>X</w:t>
            </w:r>
          </w:p>
        </w:tc>
        <w:tc>
          <w:tcPr>
            <w:tcW w:w="1616" w:type="dxa"/>
            <w:vAlign w:val="center"/>
          </w:tcPr>
          <w:p w14:paraId="77C453F7" w14:textId="77777777" w:rsidR="00C75961" w:rsidRDefault="00C75961">
            <w:pPr>
              <w:jc w:val="center"/>
              <w:rPr>
                <w:rFonts w:eastAsia="Times New Roman"/>
                <w:color w:val="212121"/>
                <w:lang w:eastAsia="en-GB"/>
              </w:rPr>
            </w:pPr>
          </w:p>
        </w:tc>
      </w:tr>
    </w:tbl>
    <w:p w14:paraId="4FF207E1" w14:textId="77777777" w:rsidR="00C75961" w:rsidRDefault="00C75961">
      <w:pPr>
        <w:jc w:val="both"/>
      </w:pPr>
    </w:p>
    <w:p w14:paraId="13251E01" w14:textId="77777777" w:rsidR="00C75961" w:rsidRDefault="00000000">
      <w:pPr>
        <w:jc w:val="both"/>
        <w:rPr>
          <w:b/>
          <w:bCs/>
        </w:rPr>
      </w:pPr>
      <w:r>
        <w:rPr>
          <w:b/>
          <w:bCs/>
        </w:rPr>
        <w:t>[End]</w:t>
      </w:r>
    </w:p>
    <w:sectPr w:rsidR="00C7596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2147" w14:textId="77777777" w:rsidR="00911273" w:rsidRDefault="00911273">
      <w:pPr>
        <w:spacing w:line="240" w:lineRule="auto"/>
      </w:pPr>
      <w:r>
        <w:separator/>
      </w:r>
    </w:p>
  </w:endnote>
  <w:endnote w:type="continuationSeparator" w:id="0">
    <w:p w14:paraId="0C94272A" w14:textId="77777777" w:rsidR="00911273" w:rsidRDefault="00911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72D3" w14:textId="77777777" w:rsidR="00911273" w:rsidRDefault="00911273">
      <w:r>
        <w:separator/>
      </w:r>
    </w:p>
  </w:footnote>
  <w:footnote w:type="continuationSeparator" w:id="0">
    <w:p w14:paraId="36281D48" w14:textId="77777777" w:rsidR="00911273" w:rsidRDefault="00911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976"/>
    <w:multiLevelType w:val="hybridMultilevel"/>
    <w:tmpl w:val="EAC2A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8039F"/>
    <w:multiLevelType w:val="hybridMultilevel"/>
    <w:tmpl w:val="E9760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057F63"/>
    <w:multiLevelType w:val="multilevel"/>
    <w:tmpl w:val="30057F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1526995">
    <w:abstractNumId w:val="2"/>
  </w:num>
  <w:num w:numId="2" w16cid:durableId="1871991646">
    <w:abstractNumId w:val="0"/>
  </w:num>
  <w:num w:numId="3" w16cid:durableId="1520774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25"/>
    <w:rsid w:val="000050CB"/>
    <w:rsid w:val="00010337"/>
    <w:rsid w:val="00014648"/>
    <w:rsid w:val="00030F8E"/>
    <w:rsid w:val="0003453C"/>
    <w:rsid w:val="00047B40"/>
    <w:rsid w:val="0005312F"/>
    <w:rsid w:val="00063FF6"/>
    <w:rsid w:val="00086A68"/>
    <w:rsid w:val="00094FF9"/>
    <w:rsid w:val="000C35E7"/>
    <w:rsid w:val="000C533B"/>
    <w:rsid w:val="000C68CB"/>
    <w:rsid w:val="000D1765"/>
    <w:rsid w:val="000D5634"/>
    <w:rsid w:val="000F54C6"/>
    <w:rsid w:val="000F75C4"/>
    <w:rsid w:val="0010685D"/>
    <w:rsid w:val="00110943"/>
    <w:rsid w:val="00135031"/>
    <w:rsid w:val="00137071"/>
    <w:rsid w:val="00141507"/>
    <w:rsid w:val="00144D47"/>
    <w:rsid w:val="00167978"/>
    <w:rsid w:val="00180B45"/>
    <w:rsid w:val="001837E8"/>
    <w:rsid w:val="00186E50"/>
    <w:rsid w:val="001C3894"/>
    <w:rsid w:val="001D5606"/>
    <w:rsid w:val="001E24D4"/>
    <w:rsid w:val="001E7A06"/>
    <w:rsid w:val="001F1459"/>
    <w:rsid w:val="0020255F"/>
    <w:rsid w:val="00206726"/>
    <w:rsid w:val="002144B5"/>
    <w:rsid w:val="00217304"/>
    <w:rsid w:val="00223D64"/>
    <w:rsid w:val="00226C4B"/>
    <w:rsid w:val="00244B64"/>
    <w:rsid w:val="0025376A"/>
    <w:rsid w:val="00255C75"/>
    <w:rsid w:val="0026473A"/>
    <w:rsid w:val="00290D86"/>
    <w:rsid w:val="002B0656"/>
    <w:rsid w:val="002B1CC0"/>
    <w:rsid w:val="002C460C"/>
    <w:rsid w:val="002F3DB5"/>
    <w:rsid w:val="00304EE8"/>
    <w:rsid w:val="003055F6"/>
    <w:rsid w:val="003118A1"/>
    <w:rsid w:val="0032351B"/>
    <w:rsid w:val="0033630F"/>
    <w:rsid w:val="00341BE9"/>
    <w:rsid w:val="00351FAA"/>
    <w:rsid w:val="00355243"/>
    <w:rsid w:val="0037152C"/>
    <w:rsid w:val="00372156"/>
    <w:rsid w:val="00397F53"/>
    <w:rsid w:val="003A00F4"/>
    <w:rsid w:val="003A174D"/>
    <w:rsid w:val="003C1385"/>
    <w:rsid w:val="003C5324"/>
    <w:rsid w:val="003D50A6"/>
    <w:rsid w:val="003F1509"/>
    <w:rsid w:val="0041272E"/>
    <w:rsid w:val="00415C7C"/>
    <w:rsid w:val="004361C1"/>
    <w:rsid w:val="00441259"/>
    <w:rsid w:val="00453B5C"/>
    <w:rsid w:val="00453C5C"/>
    <w:rsid w:val="00460314"/>
    <w:rsid w:val="00465ED6"/>
    <w:rsid w:val="004742C4"/>
    <w:rsid w:val="00474D32"/>
    <w:rsid w:val="00482DC7"/>
    <w:rsid w:val="0048774E"/>
    <w:rsid w:val="00487913"/>
    <w:rsid w:val="004930B8"/>
    <w:rsid w:val="00494698"/>
    <w:rsid w:val="004A7139"/>
    <w:rsid w:val="004B6958"/>
    <w:rsid w:val="004C3BB7"/>
    <w:rsid w:val="004C6B84"/>
    <w:rsid w:val="004F1204"/>
    <w:rsid w:val="0050234F"/>
    <w:rsid w:val="0050745F"/>
    <w:rsid w:val="00563AB4"/>
    <w:rsid w:val="0058730E"/>
    <w:rsid w:val="00594DF0"/>
    <w:rsid w:val="005A1FF8"/>
    <w:rsid w:val="005B1DBC"/>
    <w:rsid w:val="005C452C"/>
    <w:rsid w:val="005C66A0"/>
    <w:rsid w:val="006001A2"/>
    <w:rsid w:val="0060163B"/>
    <w:rsid w:val="00625739"/>
    <w:rsid w:val="00651DE8"/>
    <w:rsid w:val="0065530E"/>
    <w:rsid w:val="006821CC"/>
    <w:rsid w:val="00683396"/>
    <w:rsid w:val="006875CB"/>
    <w:rsid w:val="006B1FD6"/>
    <w:rsid w:val="006C04DF"/>
    <w:rsid w:val="006C0D27"/>
    <w:rsid w:val="006D1E43"/>
    <w:rsid w:val="006D71F8"/>
    <w:rsid w:val="006E3CE0"/>
    <w:rsid w:val="00714537"/>
    <w:rsid w:val="007178F1"/>
    <w:rsid w:val="00745152"/>
    <w:rsid w:val="00750DDF"/>
    <w:rsid w:val="0076396E"/>
    <w:rsid w:val="00766548"/>
    <w:rsid w:val="00770DF4"/>
    <w:rsid w:val="007733E3"/>
    <w:rsid w:val="00785E26"/>
    <w:rsid w:val="00790E9C"/>
    <w:rsid w:val="007B2268"/>
    <w:rsid w:val="007B7BEB"/>
    <w:rsid w:val="007D2DBB"/>
    <w:rsid w:val="00804677"/>
    <w:rsid w:val="00810AFD"/>
    <w:rsid w:val="008329E2"/>
    <w:rsid w:val="00833B73"/>
    <w:rsid w:val="00837B5A"/>
    <w:rsid w:val="0084452C"/>
    <w:rsid w:val="00846374"/>
    <w:rsid w:val="008544DC"/>
    <w:rsid w:val="008849B6"/>
    <w:rsid w:val="00891588"/>
    <w:rsid w:val="00892D5B"/>
    <w:rsid w:val="008B7BB5"/>
    <w:rsid w:val="008D7909"/>
    <w:rsid w:val="008F701F"/>
    <w:rsid w:val="00904B7C"/>
    <w:rsid w:val="00911273"/>
    <w:rsid w:val="00912710"/>
    <w:rsid w:val="00913EEB"/>
    <w:rsid w:val="00922133"/>
    <w:rsid w:val="0092422E"/>
    <w:rsid w:val="00932854"/>
    <w:rsid w:val="00963EAA"/>
    <w:rsid w:val="00965CAB"/>
    <w:rsid w:val="00974B38"/>
    <w:rsid w:val="009868C2"/>
    <w:rsid w:val="00996DF9"/>
    <w:rsid w:val="00997F50"/>
    <w:rsid w:val="009A1161"/>
    <w:rsid w:val="009A1957"/>
    <w:rsid w:val="009A68C6"/>
    <w:rsid w:val="009D011A"/>
    <w:rsid w:val="009E48BC"/>
    <w:rsid w:val="00A027F2"/>
    <w:rsid w:val="00A07AE3"/>
    <w:rsid w:val="00A1484E"/>
    <w:rsid w:val="00A37F8A"/>
    <w:rsid w:val="00A42CF3"/>
    <w:rsid w:val="00A4322F"/>
    <w:rsid w:val="00A45377"/>
    <w:rsid w:val="00A51D95"/>
    <w:rsid w:val="00A65739"/>
    <w:rsid w:val="00A71224"/>
    <w:rsid w:val="00A72411"/>
    <w:rsid w:val="00A7680F"/>
    <w:rsid w:val="00A82633"/>
    <w:rsid w:val="00A95A76"/>
    <w:rsid w:val="00A95C49"/>
    <w:rsid w:val="00A9A836"/>
    <w:rsid w:val="00AA7CCB"/>
    <w:rsid w:val="00AB0321"/>
    <w:rsid w:val="00AC1B6E"/>
    <w:rsid w:val="00AE1650"/>
    <w:rsid w:val="00AF555D"/>
    <w:rsid w:val="00AF765A"/>
    <w:rsid w:val="00B0474B"/>
    <w:rsid w:val="00B108A1"/>
    <w:rsid w:val="00B21F98"/>
    <w:rsid w:val="00B30829"/>
    <w:rsid w:val="00B336D2"/>
    <w:rsid w:val="00B61F9D"/>
    <w:rsid w:val="00B70087"/>
    <w:rsid w:val="00B81195"/>
    <w:rsid w:val="00BA6005"/>
    <w:rsid w:val="00BA697A"/>
    <w:rsid w:val="00BC3317"/>
    <w:rsid w:val="00BC6A2A"/>
    <w:rsid w:val="00BD5A92"/>
    <w:rsid w:val="00BD6500"/>
    <w:rsid w:val="00BE1406"/>
    <w:rsid w:val="00BE7E48"/>
    <w:rsid w:val="00C002AC"/>
    <w:rsid w:val="00C441DA"/>
    <w:rsid w:val="00C62924"/>
    <w:rsid w:val="00C675C5"/>
    <w:rsid w:val="00C75961"/>
    <w:rsid w:val="00C95E74"/>
    <w:rsid w:val="00C9774C"/>
    <w:rsid w:val="00CB047A"/>
    <w:rsid w:val="00CB07F4"/>
    <w:rsid w:val="00CB280E"/>
    <w:rsid w:val="00CF67DD"/>
    <w:rsid w:val="00D05B9A"/>
    <w:rsid w:val="00D11A33"/>
    <w:rsid w:val="00D161B7"/>
    <w:rsid w:val="00D36AFF"/>
    <w:rsid w:val="00D40125"/>
    <w:rsid w:val="00D46A3F"/>
    <w:rsid w:val="00D51221"/>
    <w:rsid w:val="00D54510"/>
    <w:rsid w:val="00D80B7D"/>
    <w:rsid w:val="00D819A0"/>
    <w:rsid w:val="00D83E93"/>
    <w:rsid w:val="00DA1F93"/>
    <w:rsid w:val="00DA362D"/>
    <w:rsid w:val="00DC2812"/>
    <w:rsid w:val="00DE0A3E"/>
    <w:rsid w:val="00E047CF"/>
    <w:rsid w:val="00E07663"/>
    <w:rsid w:val="00E31BBA"/>
    <w:rsid w:val="00E32ABD"/>
    <w:rsid w:val="00E355CC"/>
    <w:rsid w:val="00E357D9"/>
    <w:rsid w:val="00E44BFC"/>
    <w:rsid w:val="00E53E56"/>
    <w:rsid w:val="00E7202C"/>
    <w:rsid w:val="00E75B97"/>
    <w:rsid w:val="00E779E5"/>
    <w:rsid w:val="00E804F6"/>
    <w:rsid w:val="00E95530"/>
    <w:rsid w:val="00E96BE8"/>
    <w:rsid w:val="00EA23E5"/>
    <w:rsid w:val="00EB224B"/>
    <w:rsid w:val="00EC5C87"/>
    <w:rsid w:val="00EE511C"/>
    <w:rsid w:val="00EE7971"/>
    <w:rsid w:val="00EF6930"/>
    <w:rsid w:val="00F05F0F"/>
    <w:rsid w:val="00F15716"/>
    <w:rsid w:val="00F1582C"/>
    <w:rsid w:val="00F21E1A"/>
    <w:rsid w:val="00F33C69"/>
    <w:rsid w:val="00F3410A"/>
    <w:rsid w:val="00F609AB"/>
    <w:rsid w:val="00F62C79"/>
    <w:rsid w:val="00F918A4"/>
    <w:rsid w:val="00FD4965"/>
    <w:rsid w:val="00FD6EEB"/>
    <w:rsid w:val="00FF29C0"/>
    <w:rsid w:val="01E17A91"/>
    <w:rsid w:val="01F7A7FC"/>
    <w:rsid w:val="020E36A8"/>
    <w:rsid w:val="0238DF7B"/>
    <w:rsid w:val="02457897"/>
    <w:rsid w:val="0270D7EA"/>
    <w:rsid w:val="0275B316"/>
    <w:rsid w:val="02935548"/>
    <w:rsid w:val="02D9E79F"/>
    <w:rsid w:val="0416A99C"/>
    <w:rsid w:val="049A7D57"/>
    <w:rsid w:val="04AE922A"/>
    <w:rsid w:val="0512B803"/>
    <w:rsid w:val="05352514"/>
    <w:rsid w:val="057D1959"/>
    <w:rsid w:val="05A878AC"/>
    <w:rsid w:val="05E80F9E"/>
    <w:rsid w:val="066AE388"/>
    <w:rsid w:val="06810001"/>
    <w:rsid w:val="0681A161"/>
    <w:rsid w:val="06EC5EC6"/>
    <w:rsid w:val="0711076B"/>
    <w:rsid w:val="0718E9BA"/>
    <w:rsid w:val="072B2B48"/>
    <w:rsid w:val="07300269"/>
    <w:rsid w:val="0733B030"/>
    <w:rsid w:val="07E7096B"/>
    <w:rsid w:val="0816F61D"/>
    <w:rsid w:val="081937F6"/>
    <w:rsid w:val="082943DD"/>
    <w:rsid w:val="0869F488"/>
    <w:rsid w:val="08E0196E"/>
    <w:rsid w:val="09074395"/>
    <w:rsid w:val="093CDA88"/>
    <w:rsid w:val="09406A5E"/>
    <w:rsid w:val="09A09387"/>
    <w:rsid w:val="09C5143E"/>
    <w:rsid w:val="0A3861EA"/>
    <w:rsid w:val="0A7BF467"/>
    <w:rsid w:val="0ACF0099"/>
    <w:rsid w:val="0B4E96DF"/>
    <w:rsid w:val="0B9EE784"/>
    <w:rsid w:val="0BA5FB24"/>
    <w:rsid w:val="0BA82633"/>
    <w:rsid w:val="0C3C4A7B"/>
    <w:rsid w:val="0C6516C3"/>
    <w:rsid w:val="0CA6923F"/>
    <w:rsid w:val="0D04A18B"/>
    <w:rsid w:val="0D4DA7D6"/>
    <w:rsid w:val="0D672F76"/>
    <w:rsid w:val="0D82C41F"/>
    <w:rsid w:val="0D8B8EF6"/>
    <w:rsid w:val="0DFC9656"/>
    <w:rsid w:val="0EE36605"/>
    <w:rsid w:val="0F6D764A"/>
    <w:rsid w:val="0FFDA891"/>
    <w:rsid w:val="1021626C"/>
    <w:rsid w:val="1021FE24"/>
    <w:rsid w:val="10762BAD"/>
    <w:rsid w:val="109F8ABF"/>
    <w:rsid w:val="10BFF324"/>
    <w:rsid w:val="10E2EC67"/>
    <w:rsid w:val="10E89F25"/>
    <w:rsid w:val="11129682"/>
    <w:rsid w:val="111C8C83"/>
    <w:rsid w:val="11667446"/>
    <w:rsid w:val="1199B5E9"/>
    <w:rsid w:val="11F93B8B"/>
    <w:rsid w:val="13265F58"/>
    <w:rsid w:val="1361964A"/>
    <w:rsid w:val="13942CD3"/>
    <w:rsid w:val="140A25DB"/>
    <w:rsid w:val="1414CDCA"/>
    <w:rsid w:val="142F94C7"/>
    <w:rsid w:val="14973329"/>
    <w:rsid w:val="15397F2C"/>
    <w:rsid w:val="154F0879"/>
    <w:rsid w:val="157A83D1"/>
    <w:rsid w:val="15AB400D"/>
    <w:rsid w:val="15AD6C37"/>
    <w:rsid w:val="16667CB4"/>
    <w:rsid w:val="1682C3AC"/>
    <w:rsid w:val="169D723C"/>
    <w:rsid w:val="16C05B78"/>
    <w:rsid w:val="16D32F41"/>
    <w:rsid w:val="17589F66"/>
    <w:rsid w:val="1815125C"/>
    <w:rsid w:val="183A289B"/>
    <w:rsid w:val="1896073B"/>
    <w:rsid w:val="18CAE91C"/>
    <w:rsid w:val="18E6C7FA"/>
    <w:rsid w:val="18F63D38"/>
    <w:rsid w:val="1929884F"/>
    <w:rsid w:val="19886962"/>
    <w:rsid w:val="1A2618AC"/>
    <w:rsid w:val="1AC70440"/>
    <w:rsid w:val="1B3F4107"/>
    <w:rsid w:val="1B6FA47E"/>
    <w:rsid w:val="1BA8C0B0"/>
    <w:rsid w:val="1BB7D80C"/>
    <w:rsid w:val="1C0E3BF9"/>
    <w:rsid w:val="1C79977D"/>
    <w:rsid w:val="1CE9A486"/>
    <w:rsid w:val="1D5A1A5E"/>
    <w:rsid w:val="1D9CE3EA"/>
    <w:rsid w:val="1DBD4EB0"/>
    <w:rsid w:val="1DC8B273"/>
    <w:rsid w:val="1DFB6431"/>
    <w:rsid w:val="1E273412"/>
    <w:rsid w:val="1E28FAB5"/>
    <w:rsid w:val="1E2E339B"/>
    <w:rsid w:val="1E8339BC"/>
    <w:rsid w:val="1E95F389"/>
    <w:rsid w:val="1E9A8DFA"/>
    <w:rsid w:val="1EF5D018"/>
    <w:rsid w:val="1EFFB52E"/>
    <w:rsid w:val="1F87717A"/>
    <w:rsid w:val="1FEFFB42"/>
    <w:rsid w:val="1FFFEC82"/>
    <w:rsid w:val="2026F0F5"/>
    <w:rsid w:val="207EE810"/>
    <w:rsid w:val="20806689"/>
    <w:rsid w:val="20957ADE"/>
    <w:rsid w:val="217AA733"/>
    <w:rsid w:val="219D67C2"/>
    <w:rsid w:val="21A87F3D"/>
    <w:rsid w:val="21AC05B5"/>
    <w:rsid w:val="2236768A"/>
    <w:rsid w:val="22465450"/>
    <w:rsid w:val="2303D7A1"/>
    <w:rsid w:val="23223727"/>
    <w:rsid w:val="23B3D295"/>
    <w:rsid w:val="2430EEF2"/>
    <w:rsid w:val="24C72F5A"/>
    <w:rsid w:val="24FA6218"/>
    <w:rsid w:val="25138A75"/>
    <w:rsid w:val="252B07FA"/>
    <w:rsid w:val="25811F44"/>
    <w:rsid w:val="2622F919"/>
    <w:rsid w:val="262A3D8C"/>
    <w:rsid w:val="26917A98"/>
    <w:rsid w:val="26D868BC"/>
    <w:rsid w:val="27A005BD"/>
    <w:rsid w:val="27A35BA6"/>
    <w:rsid w:val="27F433AA"/>
    <w:rsid w:val="27FF96CB"/>
    <w:rsid w:val="2828B892"/>
    <w:rsid w:val="28889521"/>
    <w:rsid w:val="289BFEA4"/>
    <w:rsid w:val="28F0AF91"/>
    <w:rsid w:val="292ED02A"/>
    <w:rsid w:val="2953FEEF"/>
    <w:rsid w:val="2971CF16"/>
    <w:rsid w:val="299BB411"/>
    <w:rsid w:val="2A27628F"/>
    <w:rsid w:val="2A68F527"/>
    <w:rsid w:val="2A77AAA0"/>
    <w:rsid w:val="2A90D2FD"/>
    <w:rsid w:val="2B19287F"/>
    <w:rsid w:val="2B1FB80E"/>
    <w:rsid w:val="2B8AC417"/>
    <w:rsid w:val="2C01033F"/>
    <w:rsid w:val="2C2CA35E"/>
    <w:rsid w:val="2CC988D1"/>
    <w:rsid w:val="2CE22101"/>
    <w:rsid w:val="2DBBF3AD"/>
    <w:rsid w:val="2DF33A2A"/>
    <w:rsid w:val="2E08A456"/>
    <w:rsid w:val="2E0A71C7"/>
    <w:rsid w:val="2E511CDE"/>
    <w:rsid w:val="2E70812D"/>
    <w:rsid w:val="2EB21F17"/>
    <w:rsid w:val="2F0E2AE9"/>
    <w:rsid w:val="2F37260D"/>
    <w:rsid w:val="2FBEF3C1"/>
    <w:rsid w:val="3009E201"/>
    <w:rsid w:val="30450CDD"/>
    <w:rsid w:val="304D53CC"/>
    <w:rsid w:val="30563D1C"/>
    <w:rsid w:val="3072CEBA"/>
    <w:rsid w:val="30C8E604"/>
    <w:rsid w:val="31001481"/>
    <w:rsid w:val="312763E2"/>
    <w:rsid w:val="314D2B74"/>
    <w:rsid w:val="31E0DD3E"/>
    <w:rsid w:val="31F0400C"/>
    <w:rsid w:val="3225C592"/>
    <w:rsid w:val="32ADD409"/>
    <w:rsid w:val="32D78F9C"/>
    <w:rsid w:val="32F95B80"/>
    <w:rsid w:val="332AC9F3"/>
    <w:rsid w:val="33418B49"/>
    <w:rsid w:val="336289C2"/>
    <w:rsid w:val="3385C128"/>
    <w:rsid w:val="33B62645"/>
    <w:rsid w:val="33DCB887"/>
    <w:rsid w:val="341E8CE6"/>
    <w:rsid w:val="3486B8AA"/>
    <w:rsid w:val="3494CA06"/>
    <w:rsid w:val="34E37AD1"/>
    <w:rsid w:val="34FD78ED"/>
    <w:rsid w:val="355973D9"/>
    <w:rsid w:val="35599C98"/>
    <w:rsid w:val="357371F5"/>
    <w:rsid w:val="35A15803"/>
    <w:rsid w:val="35DDA5FB"/>
    <w:rsid w:val="35E9AE89"/>
    <w:rsid w:val="3625D7B0"/>
    <w:rsid w:val="366C46BA"/>
    <w:rsid w:val="369F8D96"/>
    <w:rsid w:val="36C57EA0"/>
    <w:rsid w:val="36CB1A9A"/>
    <w:rsid w:val="37371BA6"/>
    <w:rsid w:val="374237F2"/>
    <w:rsid w:val="3749AD96"/>
    <w:rsid w:val="374A2578"/>
    <w:rsid w:val="37C9BA21"/>
    <w:rsid w:val="384D7805"/>
    <w:rsid w:val="38501EC2"/>
    <w:rsid w:val="386544BC"/>
    <w:rsid w:val="38A628EE"/>
    <w:rsid w:val="39B8A2E9"/>
    <w:rsid w:val="39CC5EC0"/>
    <w:rsid w:val="39F0BFB7"/>
    <w:rsid w:val="3A58D7AA"/>
    <w:rsid w:val="3AAC5AA5"/>
    <w:rsid w:val="3AD7C490"/>
    <w:rsid w:val="3AEA07B8"/>
    <w:rsid w:val="3AFB606A"/>
    <w:rsid w:val="3B7A7227"/>
    <w:rsid w:val="3B87BF84"/>
    <w:rsid w:val="3B89D558"/>
    <w:rsid w:val="3B8C7B18"/>
    <w:rsid w:val="3BE90825"/>
    <w:rsid w:val="3BEE9D60"/>
    <w:rsid w:val="3C66B5AE"/>
    <w:rsid w:val="3C7A9186"/>
    <w:rsid w:val="3C85D819"/>
    <w:rsid w:val="3C912A02"/>
    <w:rsid w:val="3CBB9A74"/>
    <w:rsid w:val="3CCD19AD"/>
    <w:rsid w:val="3CCF3CAC"/>
    <w:rsid w:val="3D2D63E5"/>
    <w:rsid w:val="3D6E7757"/>
    <w:rsid w:val="3DE65790"/>
    <w:rsid w:val="3DEE5BC8"/>
    <w:rsid w:val="3E529E2B"/>
    <w:rsid w:val="3E6B1C77"/>
    <w:rsid w:val="3F132177"/>
    <w:rsid w:val="3F30C723"/>
    <w:rsid w:val="3F3EF921"/>
    <w:rsid w:val="3F8B55B0"/>
    <w:rsid w:val="3FBD78DB"/>
    <w:rsid w:val="4060013B"/>
    <w:rsid w:val="40B7E729"/>
    <w:rsid w:val="40C971CF"/>
    <w:rsid w:val="40DAC982"/>
    <w:rsid w:val="40FAA061"/>
    <w:rsid w:val="4105F0E9"/>
    <w:rsid w:val="4159493C"/>
    <w:rsid w:val="417A4FCF"/>
    <w:rsid w:val="417ECCD0"/>
    <w:rsid w:val="418F87F9"/>
    <w:rsid w:val="41FBD19C"/>
    <w:rsid w:val="4211C9B6"/>
    <w:rsid w:val="423CE2B9"/>
    <w:rsid w:val="4259931C"/>
    <w:rsid w:val="425BD0DB"/>
    <w:rsid w:val="427699E3"/>
    <w:rsid w:val="42A0CDD5"/>
    <w:rsid w:val="43C9B74E"/>
    <w:rsid w:val="44126A44"/>
    <w:rsid w:val="44326357"/>
    <w:rsid w:val="4461B5CE"/>
    <w:rsid w:val="44645B88"/>
    <w:rsid w:val="4467B5BA"/>
    <w:rsid w:val="446D6167"/>
    <w:rsid w:val="447F3733"/>
    <w:rsid w:val="44FB5590"/>
    <w:rsid w:val="4502CB34"/>
    <w:rsid w:val="450F4B46"/>
    <w:rsid w:val="4524BA68"/>
    <w:rsid w:val="452EA1CA"/>
    <w:rsid w:val="45538B27"/>
    <w:rsid w:val="459D2311"/>
    <w:rsid w:val="45C400FF"/>
    <w:rsid w:val="4673FBF3"/>
    <w:rsid w:val="469725F1"/>
    <w:rsid w:val="4717B032"/>
    <w:rsid w:val="479E3575"/>
    <w:rsid w:val="47B63D00"/>
    <w:rsid w:val="480A98DC"/>
    <w:rsid w:val="480AAAFE"/>
    <w:rsid w:val="484D9324"/>
    <w:rsid w:val="493B26DD"/>
    <w:rsid w:val="4940D28A"/>
    <w:rsid w:val="498804B4"/>
    <w:rsid w:val="4996D98E"/>
    <w:rsid w:val="49CEC6B3"/>
    <w:rsid w:val="49E2BC69"/>
    <w:rsid w:val="4A600A9F"/>
    <w:rsid w:val="4AD30105"/>
    <w:rsid w:val="4B16828E"/>
    <w:rsid w:val="4B31E3C9"/>
    <w:rsid w:val="4B77FB7B"/>
    <w:rsid w:val="4BB6F1E4"/>
    <w:rsid w:val="4BD27BA0"/>
    <w:rsid w:val="4BE6EF6C"/>
    <w:rsid w:val="4C69FD74"/>
    <w:rsid w:val="4C787DE4"/>
    <w:rsid w:val="4C956AB1"/>
    <w:rsid w:val="4CA029C8"/>
    <w:rsid w:val="4CCDB42A"/>
    <w:rsid w:val="4D04335B"/>
    <w:rsid w:val="4DBAD5CD"/>
    <w:rsid w:val="4DED0F40"/>
    <w:rsid w:val="4E2C94BA"/>
    <w:rsid w:val="4E712F40"/>
    <w:rsid w:val="4F26BFE4"/>
    <w:rsid w:val="4F796C6D"/>
    <w:rsid w:val="4FDCF4EF"/>
    <w:rsid w:val="502BA5BA"/>
    <w:rsid w:val="503A13FC"/>
    <w:rsid w:val="50609404"/>
    <w:rsid w:val="507DBD6A"/>
    <w:rsid w:val="50B623C6"/>
    <w:rsid w:val="51005F47"/>
    <w:rsid w:val="510BB2D2"/>
    <w:rsid w:val="511EC828"/>
    <w:rsid w:val="514ECECC"/>
    <w:rsid w:val="51AA064F"/>
    <w:rsid w:val="51C4C7D4"/>
    <w:rsid w:val="524A079C"/>
    <w:rsid w:val="5255B67D"/>
    <w:rsid w:val="527B9F4E"/>
    <w:rsid w:val="529DC942"/>
    <w:rsid w:val="529E0C6F"/>
    <w:rsid w:val="52DAD29B"/>
    <w:rsid w:val="52E424FD"/>
    <w:rsid w:val="52F6FAFB"/>
    <w:rsid w:val="537D1E9D"/>
    <w:rsid w:val="539DC072"/>
    <w:rsid w:val="54334E8F"/>
    <w:rsid w:val="54DF3784"/>
    <w:rsid w:val="55116469"/>
    <w:rsid w:val="551A6260"/>
    <w:rsid w:val="5574AC83"/>
    <w:rsid w:val="557718F6"/>
    <w:rsid w:val="55774824"/>
    <w:rsid w:val="55910838"/>
    <w:rsid w:val="5595A86A"/>
    <w:rsid w:val="55B360A5"/>
    <w:rsid w:val="55F3F63F"/>
    <w:rsid w:val="56070140"/>
    <w:rsid w:val="5620FF5C"/>
    <w:rsid w:val="56749670"/>
    <w:rsid w:val="56DAE74F"/>
    <w:rsid w:val="573B27A1"/>
    <w:rsid w:val="577C3662"/>
    <w:rsid w:val="583FC194"/>
    <w:rsid w:val="58473DD5"/>
    <w:rsid w:val="585107A2"/>
    <w:rsid w:val="58514CDD"/>
    <w:rsid w:val="58B3808C"/>
    <w:rsid w:val="590CD7F7"/>
    <w:rsid w:val="59894D29"/>
    <w:rsid w:val="59EC6021"/>
    <w:rsid w:val="5AF2211F"/>
    <w:rsid w:val="5B2EDF36"/>
    <w:rsid w:val="5B47A4EB"/>
    <w:rsid w:val="5B883082"/>
    <w:rsid w:val="5C6F2B9D"/>
    <w:rsid w:val="5C8DF180"/>
    <w:rsid w:val="5C8E9716"/>
    <w:rsid w:val="5CC135A7"/>
    <w:rsid w:val="5CE3D7F4"/>
    <w:rsid w:val="5CEB920A"/>
    <w:rsid w:val="5CF9B44A"/>
    <w:rsid w:val="5D281EED"/>
    <w:rsid w:val="5D3AD8BA"/>
    <w:rsid w:val="5D609E90"/>
    <w:rsid w:val="5D6956C7"/>
    <w:rsid w:val="5D9AB549"/>
    <w:rsid w:val="5E28EDA9"/>
    <w:rsid w:val="5E356719"/>
    <w:rsid w:val="5EA372E3"/>
    <w:rsid w:val="5EAFD8FE"/>
    <w:rsid w:val="5EFF5660"/>
    <w:rsid w:val="5F7B154F"/>
    <w:rsid w:val="5F87DB3F"/>
    <w:rsid w:val="5F9B8AFE"/>
    <w:rsid w:val="60069ECF"/>
    <w:rsid w:val="601DF86B"/>
    <w:rsid w:val="6050EAE6"/>
    <w:rsid w:val="607BAECE"/>
    <w:rsid w:val="60BF6D02"/>
    <w:rsid w:val="612073E3"/>
    <w:rsid w:val="612EFE5E"/>
    <w:rsid w:val="614B1610"/>
    <w:rsid w:val="61620839"/>
    <w:rsid w:val="616FCED8"/>
    <w:rsid w:val="61F7E9E8"/>
    <w:rsid w:val="61FF5F8C"/>
    <w:rsid w:val="622C5A37"/>
    <w:rsid w:val="6278BB50"/>
    <w:rsid w:val="62DE58B0"/>
    <w:rsid w:val="62FDD89A"/>
    <w:rsid w:val="64014BAD"/>
    <w:rsid w:val="64085469"/>
    <w:rsid w:val="64857DCF"/>
    <w:rsid w:val="64F775A4"/>
    <w:rsid w:val="655B863C"/>
    <w:rsid w:val="65E91E41"/>
    <w:rsid w:val="6627EB2F"/>
    <w:rsid w:val="6635795C"/>
    <w:rsid w:val="6657A4BB"/>
    <w:rsid w:val="667191DD"/>
    <w:rsid w:val="668622C8"/>
    <w:rsid w:val="66FEB3C3"/>
    <w:rsid w:val="67101460"/>
    <w:rsid w:val="67A3735A"/>
    <w:rsid w:val="67A9809A"/>
    <w:rsid w:val="67F64DC2"/>
    <w:rsid w:val="686407BB"/>
    <w:rsid w:val="68808500"/>
    <w:rsid w:val="693C6A87"/>
    <w:rsid w:val="6945A148"/>
    <w:rsid w:val="695B49B3"/>
    <w:rsid w:val="6AEFC222"/>
    <w:rsid w:val="6B057027"/>
    <w:rsid w:val="6B10E29D"/>
    <w:rsid w:val="6B15B331"/>
    <w:rsid w:val="6B4DC46C"/>
    <w:rsid w:val="6B6A2C78"/>
    <w:rsid w:val="6B6C8A58"/>
    <w:rsid w:val="6B8E1A03"/>
    <w:rsid w:val="6BA641D2"/>
    <w:rsid w:val="6BF28E02"/>
    <w:rsid w:val="6C15D64F"/>
    <w:rsid w:val="6C23EC84"/>
    <w:rsid w:val="6C274F30"/>
    <w:rsid w:val="6C3A08FD"/>
    <w:rsid w:val="6C6C60AD"/>
    <w:rsid w:val="6C8E1258"/>
    <w:rsid w:val="6CACB2FE"/>
    <w:rsid w:val="6DCD7DAF"/>
    <w:rsid w:val="6DCF96EF"/>
    <w:rsid w:val="6E342B96"/>
    <w:rsid w:val="6E48835F"/>
    <w:rsid w:val="6E91EDD0"/>
    <w:rsid w:val="6F4116E6"/>
    <w:rsid w:val="6F556F13"/>
    <w:rsid w:val="6FB10786"/>
    <w:rsid w:val="70194904"/>
    <w:rsid w:val="70C03F5B"/>
    <w:rsid w:val="71007B5E"/>
    <w:rsid w:val="711B983E"/>
    <w:rsid w:val="7148236D"/>
    <w:rsid w:val="7154BA36"/>
    <w:rsid w:val="7161EA19"/>
    <w:rsid w:val="71F24DBF"/>
    <w:rsid w:val="726BEEF6"/>
    <w:rsid w:val="728EDF1A"/>
    <w:rsid w:val="7296CCA0"/>
    <w:rsid w:val="7296F9E0"/>
    <w:rsid w:val="72CBC9CD"/>
    <w:rsid w:val="72DC2C15"/>
    <w:rsid w:val="72EAE4D5"/>
    <w:rsid w:val="735C9873"/>
    <w:rsid w:val="73648D15"/>
    <w:rsid w:val="73856113"/>
    <w:rsid w:val="73886002"/>
    <w:rsid w:val="73F68480"/>
    <w:rsid w:val="7408FC4C"/>
    <w:rsid w:val="747E9CDD"/>
    <w:rsid w:val="74841F25"/>
    <w:rsid w:val="74B7C4E3"/>
    <w:rsid w:val="74C385E3"/>
    <w:rsid w:val="7557349D"/>
    <w:rsid w:val="757585F8"/>
    <w:rsid w:val="757F2B72"/>
    <w:rsid w:val="75A74FFF"/>
    <w:rsid w:val="75AC171D"/>
    <w:rsid w:val="76343EC0"/>
    <w:rsid w:val="76A1A821"/>
    <w:rsid w:val="76BA05C2"/>
    <w:rsid w:val="77B768A8"/>
    <w:rsid w:val="77E80381"/>
    <w:rsid w:val="77EF65A5"/>
    <w:rsid w:val="78054923"/>
    <w:rsid w:val="78345490"/>
    <w:rsid w:val="78757FAD"/>
    <w:rsid w:val="78C75C9A"/>
    <w:rsid w:val="78D05F3D"/>
    <w:rsid w:val="78FE209E"/>
    <w:rsid w:val="79060E24"/>
    <w:rsid w:val="79099A20"/>
    <w:rsid w:val="7957E9CC"/>
    <w:rsid w:val="796556CB"/>
    <w:rsid w:val="7970302A"/>
    <w:rsid w:val="79B80197"/>
    <w:rsid w:val="7A01A4DD"/>
    <w:rsid w:val="7A460865"/>
    <w:rsid w:val="7A64EF6E"/>
    <w:rsid w:val="7A7700DB"/>
    <w:rsid w:val="7A8DED56"/>
    <w:rsid w:val="7AA1DE85"/>
    <w:rsid w:val="7B0A726A"/>
    <w:rsid w:val="7B208B1D"/>
    <w:rsid w:val="7BAFBD51"/>
    <w:rsid w:val="7C2CBEE3"/>
    <w:rsid w:val="7C7DD7D5"/>
    <w:rsid w:val="7C8F8A8E"/>
    <w:rsid w:val="7C96F2E9"/>
    <w:rsid w:val="7CD44375"/>
    <w:rsid w:val="7CDBB8A1"/>
    <w:rsid w:val="7D1B86AE"/>
    <w:rsid w:val="7D4B8DB2"/>
    <w:rsid w:val="7D844901"/>
    <w:rsid w:val="7D9D66C6"/>
    <w:rsid w:val="7DD191C1"/>
    <w:rsid w:val="7DD97F47"/>
    <w:rsid w:val="7DE86621"/>
    <w:rsid w:val="7E155035"/>
    <w:rsid w:val="7E1826E6"/>
    <w:rsid w:val="7ECF445D"/>
    <w:rsid w:val="7EE2F480"/>
    <w:rsid w:val="7F201962"/>
    <w:rsid w:val="7F393727"/>
    <w:rsid w:val="7F754FA8"/>
    <w:rsid w:val="7FD3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ADBA44"/>
  <w15:docId w15:val="{98F86316-45AF-46DC-970D-A60BE0D0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uiPriority w:val="99"/>
    <w:qFormat/>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qFormat/>
    <w:pPr>
      <w:pBdr>
        <w:bottom w:val="single" w:sz="6" w:space="1" w:color="auto"/>
      </w:pBdr>
      <w:spacing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lang w:val="en-GB"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rPr>
  </w:style>
  <w:style w:type="paragraph" w:customStyle="1" w:styleId="Revision1">
    <w:name w:val="Revision1"/>
    <w:hidden/>
    <w:uiPriority w:val="99"/>
    <w:semiHidden/>
    <w:qFormat/>
    <w:rPr>
      <w:sz w:val="22"/>
      <w:szCs w:val="22"/>
      <w:lang w:eastAsia="en-US"/>
    </w:rPr>
  </w:style>
  <w:style w:type="paragraph" w:customStyle="1" w:styleId="font8">
    <w:name w:val="font_8"/>
    <w:basedOn w:val="Normal"/>
    <w:qFormat/>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lor15">
    <w:name w:val="color_1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jana-kwanz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20Nye\Documents\Custom%20Office%20Templates\Kijana%20Kwanz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03bc3e-0ec4-4add-8f5c-4b118a9f35b3">
      <Terms xmlns="http://schemas.microsoft.com/office/infopath/2007/PartnerControls"/>
    </lcf76f155ced4ddcb4097134ff3c332f>
    <TaxCatchAll xmlns="e1d67127-18ef-4dd1-acf8-daf2dfcd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17C113EF2C564C97DF6BF313879D57" ma:contentTypeVersion="13" ma:contentTypeDescription="Create a new document." ma:contentTypeScope="" ma:versionID="9fef337e07ea27ad9000efc3435b865f">
  <xsd:schema xmlns:xsd="http://www.w3.org/2001/XMLSchema" xmlns:xs="http://www.w3.org/2001/XMLSchema" xmlns:p="http://schemas.microsoft.com/office/2006/metadata/properties" xmlns:ns2="b103bc3e-0ec4-4add-8f5c-4b118a9f35b3" xmlns:ns3="e1d67127-18ef-4dd1-acf8-daf2dfcd9023" targetNamespace="http://schemas.microsoft.com/office/2006/metadata/properties" ma:root="true" ma:fieldsID="8626c4752a47527cafeca7c44fbe7687" ns2:_="" ns3:_="">
    <xsd:import namespace="b103bc3e-0ec4-4add-8f5c-4b118a9f35b3"/>
    <xsd:import namespace="e1d67127-18ef-4dd1-acf8-daf2dfcd9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bc3e-0ec4-4add-8f5c-4b118a9f3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0a3e5b-7338-493f-a766-866a425f13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67127-18ef-4dd1-acf8-daf2dfcd90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0b1766-8d81-4db6-8bc9-eb08835eeede}" ma:internalName="TaxCatchAll" ma:showField="CatchAllData" ma:web="e1d67127-18ef-4dd1-acf8-daf2dfcd9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E63BB-6B24-45EE-AED3-06AA3310547D}">
  <ds:schemaRefs>
    <ds:schemaRef ds:uri="http://schemas.microsoft.com/office/2006/metadata/properties"/>
    <ds:schemaRef ds:uri="http://schemas.microsoft.com/office/infopath/2007/PartnerControls"/>
    <ds:schemaRef ds:uri="b103bc3e-0ec4-4add-8f5c-4b118a9f35b3"/>
    <ds:schemaRef ds:uri="e1d67127-18ef-4dd1-acf8-daf2dfcd9023"/>
  </ds:schemaRefs>
</ds:datastoreItem>
</file>

<file path=customXml/itemProps3.xml><?xml version="1.0" encoding="utf-8"?>
<ds:datastoreItem xmlns:ds="http://schemas.openxmlformats.org/officeDocument/2006/customXml" ds:itemID="{FFA3B5ED-AB11-4028-A64F-E1E1A96E467F}">
  <ds:schemaRefs>
    <ds:schemaRef ds:uri="http://schemas.microsoft.com/sharepoint/v3/contenttype/forms"/>
  </ds:schemaRefs>
</ds:datastoreItem>
</file>

<file path=customXml/itemProps4.xml><?xml version="1.0" encoding="utf-8"?>
<ds:datastoreItem xmlns:ds="http://schemas.openxmlformats.org/officeDocument/2006/customXml" ds:itemID="{4402D27E-87C0-44EC-A275-FB2CE9C50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bc3e-0ec4-4add-8f5c-4b118a9f35b3"/>
    <ds:schemaRef ds:uri="e1d67127-18ef-4dd1-acf8-daf2dfcd9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Kijana Kwanza Document Template</Template>
  <TotalTime>737</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Nye</dc:creator>
  <cp:lastModifiedBy>KIJANA KWANZA</cp:lastModifiedBy>
  <cp:revision>58</cp:revision>
  <dcterms:created xsi:type="dcterms:W3CDTF">2025-01-23T13:11:00Z</dcterms:created>
  <dcterms:modified xsi:type="dcterms:W3CDTF">2026-05-08T08:11:00Z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0x010100F117C113EF2C564C97DF6BF313879D57</vt:lpwstr>
  </property>
  <property fmtid="{D5CDD505-2E9C-101B-9397-08002B2CF9AE}" pid="3" name="MediaServiceImageTags">
    <vt:lpwstr/>
  </property>
  <property fmtid="{D5CDD505-2E9C-101B-9397-08002B2CF9AE}" pid="4" name="KSOTemplateDocerSaveRecord">
    <vt:lpwstr>eyJoZGlkIjoiNzhhMmI2ZDMwMzljY2UwZDRhNDZhMDU4YTA0Y2FmZjIifQ==</vt:lpwstr>
  </property>
  <property fmtid="{D5CDD505-2E9C-101B-9397-08002B2CF9AE}" pid="5" name="KSOProductBuildVer">
    <vt:lpwstr>1033-12.1.0.25242</vt:lpwstr>
  </property>
  <property fmtid="{D5CDD505-2E9C-101B-9397-08002B2CF9AE}" pid="6" name="ICV">
    <vt:lpwstr>B4A0CDD2994840D5BF92D9866E1D4D87_13</vt:lpwstr>
  </property>
</Properties>
</file>